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82" w:rsidRDefault="001A5482">
      <w:pPr>
        <w:pStyle w:val="ConsPlusNormal"/>
        <w:outlineLvl w:val="0"/>
      </w:pPr>
      <w:bookmarkStart w:id="0" w:name="_GoBack"/>
      <w:bookmarkEnd w:id="0"/>
    </w:p>
    <w:p w:rsidR="001A5482" w:rsidRDefault="001A5482">
      <w:pPr>
        <w:pStyle w:val="ConsPlusTitle"/>
        <w:jc w:val="center"/>
        <w:outlineLvl w:val="0"/>
      </w:pPr>
      <w:r>
        <w:t>ПРАВИТЕЛЬСТВО ИВАНОВСКОЙ ОБЛАСТИ</w:t>
      </w:r>
    </w:p>
    <w:p w:rsidR="001A5482" w:rsidRDefault="001A5482">
      <w:pPr>
        <w:pStyle w:val="ConsPlusTitle"/>
        <w:jc w:val="center"/>
      </w:pPr>
    </w:p>
    <w:p w:rsidR="001A5482" w:rsidRDefault="001A5482">
      <w:pPr>
        <w:pStyle w:val="ConsPlusTitle"/>
        <w:jc w:val="center"/>
      </w:pPr>
      <w:r>
        <w:t>ПОСТАНОВЛЕНИЕ</w:t>
      </w:r>
    </w:p>
    <w:p w:rsidR="001A5482" w:rsidRDefault="001A5482">
      <w:pPr>
        <w:pStyle w:val="ConsPlusTitle"/>
        <w:jc w:val="center"/>
      </w:pPr>
      <w:r>
        <w:t>от 19 февраля 2014 г. N 50-п</w:t>
      </w:r>
    </w:p>
    <w:p w:rsidR="001A5482" w:rsidRDefault="001A5482">
      <w:pPr>
        <w:pStyle w:val="ConsPlusTitle"/>
        <w:jc w:val="center"/>
      </w:pPr>
    </w:p>
    <w:p w:rsidR="001A5482" w:rsidRDefault="001A5482">
      <w:pPr>
        <w:pStyle w:val="ConsPlusTitle"/>
        <w:jc w:val="center"/>
      </w:pPr>
      <w:r>
        <w:t>О ГОСУДАРСТВЕННОЙ СИСТЕМЕ БЕСПЛАТНОЙ ЮРИДИЧЕСКОЙ ПОМОЩИ</w:t>
      </w:r>
    </w:p>
    <w:p w:rsidR="001A5482" w:rsidRDefault="001A5482">
      <w:pPr>
        <w:pStyle w:val="ConsPlusTitle"/>
        <w:jc w:val="center"/>
      </w:pPr>
      <w:r>
        <w:t>В ИВАНОВСКОЙ ОБЛАСТИ</w:t>
      </w:r>
    </w:p>
    <w:p w:rsidR="001A5482" w:rsidRDefault="001A54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54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482" w:rsidRDefault="001A54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482" w:rsidRDefault="001A5482">
            <w:pPr>
              <w:pStyle w:val="ConsPlusNormal"/>
              <w:jc w:val="center"/>
            </w:pPr>
            <w:r>
              <w:rPr>
                <w:color w:val="392C69"/>
              </w:rPr>
              <w:t>Список изменяющих документов</w:t>
            </w:r>
          </w:p>
          <w:p w:rsidR="001A5482" w:rsidRDefault="001A5482">
            <w:pPr>
              <w:pStyle w:val="ConsPlusNormal"/>
              <w:jc w:val="center"/>
            </w:pPr>
            <w:r>
              <w:rPr>
                <w:color w:val="392C69"/>
              </w:rPr>
              <w:t>(в ред. Постановлений Правительства Ивановской области</w:t>
            </w:r>
          </w:p>
          <w:p w:rsidR="001A5482" w:rsidRDefault="001A5482">
            <w:pPr>
              <w:pStyle w:val="ConsPlusNormal"/>
              <w:jc w:val="center"/>
            </w:pPr>
            <w:r>
              <w:rPr>
                <w:color w:val="392C69"/>
              </w:rPr>
              <w:t xml:space="preserve">от 31.12.2014 </w:t>
            </w:r>
            <w:hyperlink r:id="rId4">
              <w:r>
                <w:rPr>
                  <w:color w:val="0000FF"/>
                </w:rPr>
                <w:t>N 598-п</w:t>
              </w:r>
            </w:hyperlink>
            <w:r>
              <w:rPr>
                <w:color w:val="392C69"/>
              </w:rPr>
              <w:t xml:space="preserve">, от 30.07.2015 </w:t>
            </w:r>
            <w:hyperlink r:id="rId5">
              <w:r>
                <w:rPr>
                  <w:color w:val="0000FF"/>
                </w:rPr>
                <w:t>N 357-п</w:t>
              </w:r>
            </w:hyperlink>
            <w:r>
              <w:rPr>
                <w:color w:val="392C69"/>
              </w:rPr>
              <w:t xml:space="preserve">, от 22.03.2017 </w:t>
            </w:r>
            <w:hyperlink r:id="rId6">
              <w:r>
                <w:rPr>
                  <w:color w:val="0000FF"/>
                </w:rPr>
                <w:t>N 90-п</w:t>
              </w:r>
            </w:hyperlink>
            <w:r>
              <w:rPr>
                <w:color w:val="392C69"/>
              </w:rPr>
              <w:t>,</w:t>
            </w:r>
          </w:p>
          <w:p w:rsidR="001A5482" w:rsidRDefault="001A5482">
            <w:pPr>
              <w:pStyle w:val="ConsPlusNormal"/>
              <w:jc w:val="center"/>
            </w:pPr>
            <w:r>
              <w:rPr>
                <w:color w:val="392C69"/>
              </w:rPr>
              <w:t xml:space="preserve">от 08.02.2024 </w:t>
            </w:r>
            <w:hyperlink r:id="rId7">
              <w:r>
                <w:rPr>
                  <w:color w:val="0000FF"/>
                </w:rPr>
                <w:t>N 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r>
    </w:tbl>
    <w:p w:rsidR="001A5482" w:rsidRDefault="001A5482">
      <w:pPr>
        <w:pStyle w:val="ConsPlusNormal"/>
        <w:jc w:val="center"/>
      </w:pPr>
    </w:p>
    <w:p w:rsidR="001A5482" w:rsidRDefault="001A5482">
      <w:pPr>
        <w:pStyle w:val="ConsPlusNormal"/>
        <w:ind w:firstLine="540"/>
        <w:jc w:val="both"/>
      </w:pPr>
      <w:r>
        <w:t xml:space="preserve">В соответствии с Федеральным </w:t>
      </w:r>
      <w:hyperlink r:id="rId8">
        <w:r>
          <w:rPr>
            <w:color w:val="0000FF"/>
          </w:rPr>
          <w:t>законом</w:t>
        </w:r>
      </w:hyperlink>
      <w:r>
        <w:t xml:space="preserve"> от 21.11.2011 N 324-ФЗ "О бесплатной юридической помощи в Российской Федерации" и </w:t>
      </w:r>
      <w:hyperlink r:id="rId9">
        <w:r>
          <w:rPr>
            <w:color w:val="0000FF"/>
          </w:rPr>
          <w:t>Законом</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 о правовом информировании и правовом просвещении населения Ивановской области" Правительство Ивановской области постановляет:</w:t>
      </w:r>
    </w:p>
    <w:p w:rsidR="001A5482" w:rsidRDefault="001A5482">
      <w:pPr>
        <w:pStyle w:val="ConsPlusNormal"/>
        <w:jc w:val="both"/>
      </w:pPr>
      <w:r>
        <w:t xml:space="preserve">(в ред. </w:t>
      </w:r>
      <w:hyperlink r:id="rId10">
        <w:r>
          <w:rPr>
            <w:color w:val="0000FF"/>
          </w:rPr>
          <w:t>Постановления</w:t>
        </w:r>
      </w:hyperlink>
      <w:r>
        <w:t xml:space="preserve"> Правительства Ивановской области от 08.02.2024 N 34-п)</w:t>
      </w:r>
    </w:p>
    <w:p w:rsidR="001A5482" w:rsidRDefault="001A5482">
      <w:pPr>
        <w:pStyle w:val="ConsPlusNormal"/>
        <w:ind w:firstLine="540"/>
        <w:jc w:val="both"/>
      </w:pPr>
    </w:p>
    <w:p w:rsidR="001A5482" w:rsidRDefault="001A5482">
      <w:pPr>
        <w:pStyle w:val="ConsPlusNormal"/>
        <w:ind w:firstLine="540"/>
        <w:jc w:val="both"/>
      </w:pPr>
      <w:r>
        <w:t xml:space="preserve">1. Утвердить </w:t>
      </w:r>
      <w:hyperlink w:anchor="P59">
        <w:r>
          <w:rPr>
            <w:color w:val="0000FF"/>
          </w:rPr>
          <w:t>Порядок</w:t>
        </w:r>
      </w:hyperlink>
      <w:r>
        <w:t xml:space="preserve"> взаимодействия участников государственной системы бесплатной юридической помощи в Ивановской области (приложение 1).</w:t>
      </w:r>
    </w:p>
    <w:p w:rsidR="001A5482" w:rsidRDefault="001A5482">
      <w:pPr>
        <w:pStyle w:val="ConsPlusNormal"/>
        <w:ind w:firstLine="540"/>
        <w:jc w:val="both"/>
      </w:pPr>
    </w:p>
    <w:p w:rsidR="001A5482" w:rsidRDefault="001A5482">
      <w:pPr>
        <w:pStyle w:val="ConsPlusNormal"/>
        <w:ind w:firstLine="540"/>
        <w:jc w:val="both"/>
      </w:pPr>
      <w:bookmarkStart w:id="1" w:name="P18"/>
      <w:bookmarkEnd w:id="1"/>
      <w:r>
        <w:t xml:space="preserve">2. Утвердить </w:t>
      </w:r>
      <w:hyperlink w:anchor="P195">
        <w:r>
          <w:rPr>
            <w:color w:val="0000FF"/>
          </w:rPr>
          <w:t>перечень</w:t>
        </w:r>
      </w:hyperlink>
      <w:r>
        <w:t xml:space="preserve"> исполнительных органов государственной власти Ивановской области, входящих в государственную систему бесплатной юридической помощи в Ивановской области (приложение 2).</w:t>
      </w:r>
    </w:p>
    <w:p w:rsidR="001A5482" w:rsidRDefault="001A5482">
      <w:pPr>
        <w:pStyle w:val="ConsPlusNormal"/>
        <w:ind w:firstLine="540"/>
        <w:jc w:val="both"/>
      </w:pPr>
    </w:p>
    <w:p w:rsidR="001A5482" w:rsidRDefault="001A5482">
      <w:pPr>
        <w:pStyle w:val="ConsPlusNormal"/>
        <w:ind w:firstLine="540"/>
        <w:jc w:val="both"/>
      </w:pPr>
      <w:r>
        <w:t>3. Установить, что:</w:t>
      </w:r>
    </w:p>
    <w:p w:rsidR="001A5482" w:rsidRDefault="001A5482">
      <w:pPr>
        <w:pStyle w:val="ConsPlusNormal"/>
        <w:ind w:firstLine="540"/>
        <w:jc w:val="both"/>
      </w:pPr>
    </w:p>
    <w:p w:rsidR="001A5482" w:rsidRDefault="001A5482">
      <w:pPr>
        <w:pStyle w:val="ConsPlusNormal"/>
        <w:ind w:firstLine="540"/>
        <w:jc w:val="both"/>
      </w:pPr>
      <w:r>
        <w:t xml:space="preserve">в государственную систему бесплатной юридической помощи на территории Ивановской области входят государственные учреждения Ивановской области, подведомственные исполнительным органам государственной власти Ивановской области, указанным в </w:t>
      </w:r>
      <w:hyperlink w:anchor="P18">
        <w:r>
          <w:rPr>
            <w:color w:val="0000FF"/>
          </w:rPr>
          <w:t>пункте 2</w:t>
        </w:r>
      </w:hyperlink>
      <w:r>
        <w:t xml:space="preserve"> настоящего постановления, и включенные в утвержденные данными исполнительными органами государственной власти Ивановской области перечни подведомственных им государственных учреждений Ивановской области, оказывающих бесплатную юридическую помощь гражданам Российской Федерации;</w:t>
      </w:r>
    </w:p>
    <w:p w:rsidR="001A5482" w:rsidRDefault="001A5482">
      <w:pPr>
        <w:pStyle w:val="ConsPlusNormal"/>
        <w:spacing w:before="220"/>
        <w:ind w:firstLine="540"/>
        <w:jc w:val="both"/>
      </w:pPr>
      <w:r>
        <w:t>компетенция исполнительных органов государственной власти Ивановской области и подведомственных им государственных учреждений Ивановской области, входящих в государственную систему бесплатной юридической помощи в Ивановской области, по вопросам оказания бесплатной юридической помощи гражданам Российской Федерации определяется соответственно в положениях об исполнительных органах государственной власти Ивановской области и уставах подведомственных им государственных учреждений Ивановской области.</w:t>
      </w:r>
    </w:p>
    <w:p w:rsidR="001A5482" w:rsidRDefault="001A5482">
      <w:pPr>
        <w:pStyle w:val="ConsPlusNormal"/>
        <w:ind w:firstLine="540"/>
        <w:jc w:val="both"/>
      </w:pPr>
    </w:p>
    <w:p w:rsidR="001A5482" w:rsidRDefault="001A5482">
      <w:pPr>
        <w:pStyle w:val="ConsPlusNormal"/>
        <w:ind w:firstLine="540"/>
        <w:jc w:val="both"/>
      </w:pPr>
      <w:r>
        <w:t xml:space="preserve">4. Исполнительным органам государственной власти Ивановской области, указанным в </w:t>
      </w:r>
      <w:hyperlink w:anchor="P18">
        <w:r>
          <w:rPr>
            <w:color w:val="0000FF"/>
          </w:rPr>
          <w:t>пункте 2</w:t>
        </w:r>
      </w:hyperlink>
      <w:r>
        <w:t xml:space="preserve"> настоящего постановления:</w:t>
      </w:r>
    </w:p>
    <w:p w:rsidR="001A5482" w:rsidRDefault="001A5482">
      <w:pPr>
        <w:pStyle w:val="ConsPlusNormal"/>
        <w:ind w:firstLine="540"/>
        <w:jc w:val="both"/>
      </w:pPr>
    </w:p>
    <w:p w:rsidR="001A5482" w:rsidRDefault="001A5482">
      <w:pPr>
        <w:pStyle w:val="ConsPlusNormal"/>
        <w:ind w:firstLine="540"/>
        <w:jc w:val="both"/>
      </w:pPr>
      <w:r>
        <w:t>в срок до 01.04.2014 разработать и внести в установленном порядке проекты постановлений Правительства Ивановской области о внесении изменений в положения о соответствующих исполнительных органах государственной власти Ивановской области;</w:t>
      </w:r>
    </w:p>
    <w:p w:rsidR="001A5482" w:rsidRDefault="001A5482">
      <w:pPr>
        <w:pStyle w:val="ConsPlusNormal"/>
        <w:spacing w:before="220"/>
        <w:ind w:firstLine="540"/>
        <w:jc w:val="both"/>
      </w:pPr>
      <w:r>
        <w:t>в срок до 01.04.2014 утвердить перечни подведомственных им государственных учреждений Ивановской области, оказывающих бесплатную юридическую помощь гражданам Российской Федерации, установить компетенцию указанных государственных учреждений Ивановской области по вопросам оказания ими бесплатной юридической помощи гражданам Российской Федерации;</w:t>
      </w:r>
    </w:p>
    <w:p w:rsidR="001A5482" w:rsidRDefault="001A5482">
      <w:pPr>
        <w:pStyle w:val="ConsPlusNormal"/>
        <w:spacing w:before="220"/>
        <w:ind w:firstLine="540"/>
        <w:jc w:val="both"/>
      </w:pPr>
      <w:r>
        <w:lastRenderedPageBreak/>
        <w:t>представить в главное правовое управление Правительства Ивановской области утвержденные перечни подведомственных им государственных учреждений Ивановской области, оказывающих бесплатную юридическую помощь гражданам Российской Федерации, и разместить их на своих официальных сайтах в сети Интернет;</w:t>
      </w:r>
    </w:p>
    <w:p w:rsidR="001A5482" w:rsidRDefault="001A5482">
      <w:pPr>
        <w:pStyle w:val="ConsPlusNormal"/>
        <w:spacing w:before="220"/>
        <w:ind w:firstLine="540"/>
        <w:jc w:val="both"/>
      </w:pPr>
      <w:r>
        <w:t xml:space="preserve">разместить в местах, доступных для граждан, на своих официальных сайтах в сети Интернет либо доводить до граждан иным способом информацию, указанную в </w:t>
      </w:r>
      <w:hyperlink r:id="rId11">
        <w:r>
          <w:rPr>
            <w:color w:val="0000FF"/>
          </w:rPr>
          <w:t>статье 28</w:t>
        </w:r>
      </w:hyperlink>
      <w:r>
        <w:t xml:space="preserve"> Федерального закона от 21.11.2011 N 324-ФЗ "О бесплатной юридической помощи в Российской Федерации", в целях правового информирования и правового просвещения населения.</w:t>
      </w:r>
    </w:p>
    <w:p w:rsidR="001A5482" w:rsidRDefault="001A5482">
      <w:pPr>
        <w:pStyle w:val="ConsPlusNormal"/>
        <w:ind w:firstLine="540"/>
        <w:jc w:val="both"/>
      </w:pPr>
    </w:p>
    <w:p w:rsidR="001A5482" w:rsidRDefault="001A5482">
      <w:pPr>
        <w:pStyle w:val="ConsPlusNormal"/>
        <w:ind w:firstLine="540"/>
        <w:jc w:val="both"/>
      </w:pPr>
      <w:r>
        <w:t>5. Рекомендовать главам администраций муниципальных образований Ивановской области оказывать содействие участникам государственной системы бесплатной юридической помощи в Ивановской области в получении ими в порядке межведомственного информационного взаимодействия сведений, подтверждающих право гражданина на получение бесплатной юридической помощи, находящихся в распоряжении органов местного самоуправления муниципальных образований Ивановской области.</w:t>
      </w:r>
    </w:p>
    <w:p w:rsidR="001A5482" w:rsidRDefault="001A5482">
      <w:pPr>
        <w:pStyle w:val="ConsPlusNormal"/>
        <w:ind w:firstLine="540"/>
        <w:jc w:val="both"/>
      </w:pPr>
    </w:p>
    <w:p w:rsidR="001A5482" w:rsidRDefault="001A5482">
      <w:pPr>
        <w:pStyle w:val="ConsPlusNormal"/>
        <w:ind w:firstLine="540"/>
        <w:jc w:val="both"/>
      </w:pPr>
      <w:r>
        <w:t xml:space="preserve">6. Внести в </w:t>
      </w:r>
      <w:hyperlink r:id="rId12">
        <w:r>
          <w:rPr>
            <w:color w:val="0000FF"/>
          </w:rPr>
          <w:t>постановление</w:t>
        </w:r>
      </w:hyperlink>
      <w:r>
        <w:t xml:space="preserve"> Правительства Ивановской области от 28.12.2012 N 572-п "Об утверждении перечня документов, определяющих принадлежность гражданина Российской Федерации к категории лиц, имеющих право на получение бесплатной юридической помощи" следующие изменения:</w:t>
      </w:r>
    </w:p>
    <w:p w:rsidR="001A5482" w:rsidRDefault="001A5482">
      <w:pPr>
        <w:pStyle w:val="ConsPlusNormal"/>
        <w:ind w:firstLine="540"/>
        <w:jc w:val="both"/>
      </w:pPr>
    </w:p>
    <w:p w:rsidR="001A5482" w:rsidRDefault="001A5482">
      <w:pPr>
        <w:pStyle w:val="ConsPlusNormal"/>
        <w:ind w:firstLine="540"/>
        <w:jc w:val="both"/>
      </w:pPr>
      <w:r>
        <w:t xml:space="preserve">в </w:t>
      </w:r>
      <w:hyperlink r:id="rId13">
        <w:r>
          <w:rPr>
            <w:color w:val="0000FF"/>
          </w:rPr>
          <w:t>приложении</w:t>
        </w:r>
      </w:hyperlink>
      <w:r>
        <w:t>:</w:t>
      </w:r>
    </w:p>
    <w:p w:rsidR="001A5482" w:rsidRDefault="001A5482">
      <w:pPr>
        <w:pStyle w:val="ConsPlusNormal"/>
        <w:spacing w:before="220"/>
        <w:ind w:firstLine="540"/>
        <w:jc w:val="both"/>
      </w:pPr>
      <w:r>
        <w:t xml:space="preserve">в </w:t>
      </w:r>
      <w:hyperlink r:id="rId14">
        <w:r>
          <w:rPr>
            <w:color w:val="0000FF"/>
          </w:rPr>
          <w:t>подпункте 4 пункта 1</w:t>
        </w:r>
      </w:hyperlink>
      <w:r>
        <w:t xml:space="preserve"> после слов "оставшиеся без попечения родителей," дополнить словами "лица из числа детей-сирот и детей, оставшихся без попечения родителей";</w:t>
      </w:r>
    </w:p>
    <w:p w:rsidR="001A5482" w:rsidRDefault="001A5482">
      <w:pPr>
        <w:pStyle w:val="ConsPlusNormal"/>
        <w:spacing w:before="220"/>
        <w:ind w:firstLine="540"/>
        <w:jc w:val="both"/>
      </w:pPr>
      <w:r>
        <w:t xml:space="preserve">дополнить </w:t>
      </w:r>
      <w:hyperlink r:id="rId15">
        <w:r>
          <w:rPr>
            <w:color w:val="0000FF"/>
          </w:rPr>
          <w:t>пункт 1</w:t>
        </w:r>
      </w:hyperlink>
      <w:r>
        <w:t xml:space="preserve"> подпунктом 4.1 следующего содержания:</w:t>
      </w:r>
    </w:p>
    <w:p w:rsidR="001A5482" w:rsidRDefault="001A5482">
      <w:pPr>
        <w:pStyle w:val="ConsPlusNormal"/>
        <w:spacing w:before="220"/>
        <w:ind w:firstLine="540"/>
        <w:jc w:val="both"/>
      </w:pPr>
      <w:r>
        <w:t>"4.1)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A5482" w:rsidRDefault="001A5482">
      <w:pPr>
        <w:pStyle w:val="ConsPlusNormal"/>
        <w:spacing w:before="220"/>
        <w:ind w:firstLine="540"/>
        <w:jc w:val="both"/>
      </w:pPr>
      <w:r>
        <w:t>копию свидетельства об усыновлении детей;".</w:t>
      </w:r>
    </w:p>
    <w:p w:rsidR="001A5482" w:rsidRDefault="001A5482">
      <w:pPr>
        <w:pStyle w:val="ConsPlusNormal"/>
        <w:ind w:firstLine="540"/>
        <w:jc w:val="both"/>
      </w:pPr>
    </w:p>
    <w:p w:rsidR="001A5482" w:rsidRDefault="001A5482">
      <w:pPr>
        <w:pStyle w:val="ConsPlusNormal"/>
        <w:ind w:firstLine="540"/>
        <w:jc w:val="both"/>
      </w:pPr>
      <w:r>
        <w:t>7. Контроль за исполнением настоящего постановления возложить на члена Правительства Ивановской области - руководителя аппарата Правительства Ивановской области Хасбулатову О.А.</w:t>
      </w:r>
    </w:p>
    <w:p w:rsidR="001A5482" w:rsidRDefault="001A5482">
      <w:pPr>
        <w:pStyle w:val="ConsPlusNormal"/>
        <w:jc w:val="both"/>
      </w:pPr>
      <w:r>
        <w:t xml:space="preserve">(п. 7 в ред. </w:t>
      </w:r>
      <w:hyperlink r:id="rId16">
        <w:r>
          <w:rPr>
            <w:color w:val="0000FF"/>
          </w:rPr>
          <w:t>Постановления</w:t>
        </w:r>
      </w:hyperlink>
      <w:r>
        <w:t xml:space="preserve"> Правительства Ивановской области от 22.03.2017 N 90-п)</w:t>
      </w:r>
    </w:p>
    <w:p w:rsidR="001A5482" w:rsidRDefault="001A5482">
      <w:pPr>
        <w:pStyle w:val="ConsPlusNormal"/>
        <w:jc w:val="right"/>
      </w:pPr>
    </w:p>
    <w:p w:rsidR="001A5482" w:rsidRDefault="001A5482">
      <w:pPr>
        <w:pStyle w:val="ConsPlusNormal"/>
        <w:jc w:val="right"/>
      </w:pPr>
      <w:r>
        <w:t>Временно исполняющий обязанности</w:t>
      </w:r>
    </w:p>
    <w:p w:rsidR="001A5482" w:rsidRDefault="001A5482">
      <w:pPr>
        <w:pStyle w:val="ConsPlusNormal"/>
        <w:jc w:val="right"/>
      </w:pPr>
      <w:r>
        <w:t>Губернатора Ивановской области</w:t>
      </w:r>
    </w:p>
    <w:p w:rsidR="001A5482" w:rsidRDefault="001A5482">
      <w:pPr>
        <w:pStyle w:val="ConsPlusNormal"/>
        <w:jc w:val="right"/>
      </w:pPr>
      <w:r>
        <w:t>П.А.КОНЬКОВ</w:t>
      </w: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jc w:val="right"/>
        <w:outlineLvl w:val="0"/>
      </w:pPr>
      <w:r>
        <w:t>Приложение 1</w:t>
      </w:r>
    </w:p>
    <w:p w:rsidR="001A5482" w:rsidRDefault="001A5482">
      <w:pPr>
        <w:pStyle w:val="ConsPlusNormal"/>
        <w:jc w:val="right"/>
      </w:pPr>
      <w:r>
        <w:t>к постановлению</w:t>
      </w:r>
    </w:p>
    <w:p w:rsidR="001A5482" w:rsidRDefault="001A5482">
      <w:pPr>
        <w:pStyle w:val="ConsPlusNormal"/>
        <w:jc w:val="right"/>
      </w:pPr>
      <w:r>
        <w:t>Правительства</w:t>
      </w:r>
    </w:p>
    <w:p w:rsidR="001A5482" w:rsidRDefault="001A5482">
      <w:pPr>
        <w:pStyle w:val="ConsPlusNormal"/>
        <w:jc w:val="right"/>
      </w:pPr>
      <w:r>
        <w:t>Ивановской области</w:t>
      </w:r>
    </w:p>
    <w:p w:rsidR="001A5482" w:rsidRDefault="001A5482">
      <w:pPr>
        <w:pStyle w:val="ConsPlusNormal"/>
        <w:jc w:val="right"/>
      </w:pPr>
      <w:r>
        <w:t>от 19.02.2014 N 50-п</w:t>
      </w:r>
    </w:p>
    <w:p w:rsidR="001A5482" w:rsidRDefault="001A5482">
      <w:pPr>
        <w:pStyle w:val="ConsPlusNormal"/>
      </w:pPr>
    </w:p>
    <w:p w:rsidR="001A5482" w:rsidRDefault="001A5482">
      <w:pPr>
        <w:pStyle w:val="ConsPlusTitle"/>
        <w:jc w:val="center"/>
      </w:pPr>
      <w:bookmarkStart w:id="2" w:name="P59"/>
      <w:bookmarkEnd w:id="2"/>
      <w:r>
        <w:t>ПОРЯДОК</w:t>
      </w:r>
    </w:p>
    <w:p w:rsidR="001A5482" w:rsidRDefault="001A5482">
      <w:pPr>
        <w:pStyle w:val="ConsPlusTitle"/>
        <w:jc w:val="center"/>
      </w:pPr>
      <w:r>
        <w:t>ВЗАИМОДЕЙСТВИЯ УЧАСТНИКОВ ГОСУДАРСТВЕННОЙ СИСТЕМЫ</w:t>
      </w:r>
    </w:p>
    <w:p w:rsidR="001A5482" w:rsidRDefault="001A5482">
      <w:pPr>
        <w:pStyle w:val="ConsPlusTitle"/>
        <w:jc w:val="center"/>
      </w:pPr>
      <w:r>
        <w:t>БЕСПЛАТНОЙ ЮРИДИЧЕСКОЙ ПОМОЩИ В ИВАНОВСКОЙ ОБЛАСТИ</w:t>
      </w:r>
    </w:p>
    <w:p w:rsidR="001A5482" w:rsidRDefault="001A54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54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482" w:rsidRDefault="001A54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482" w:rsidRDefault="001A5482">
            <w:pPr>
              <w:pStyle w:val="ConsPlusNormal"/>
              <w:jc w:val="center"/>
            </w:pPr>
            <w:r>
              <w:rPr>
                <w:color w:val="392C69"/>
              </w:rPr>
              <w:t>Список изменяющих документов</w:t>
            </w:r>
          </w:p>
          <w:p w:rsidR="001A5482" w:rsidRDefault="001A5482">
            <w:pPr>
              <w:pStyle w:val="ConsPlusNormal"/>
              <w:jc w:val="center"/>
            </w:pPr>
            <w:r>
              <w:rPr>
                <w:color w:val="392C69"/>
              </w:rPr>
              <w:lastRenderedPageBreak/>
              <w:t>(в ред. Постановлений Правительства Ивановской области</w:t>
            </w:r>
          </w:p>
          <w:p w:rsidR="001A5482" w:rsidRDefault="001A5482">
            <w:pPr>
              <w:pStyle w:val="ConsPlusNormal"/>
              <w:jc w:val="center"/>
            </w:pPr>
            <w:r>
              <w:rPr>
                <w:color w:val="392C69"/>
              </w:rPr>
              <w:t xml:space="preserve">от 31.12.2014 </w:t>
            </w:r>
            <w:hyperlink r:id="rId17">
              <w:r>
                <w:rPr>
                  <w:color w:val="0000FF"/>
                </w:rPr>
                <w:t>N 598-п</w:t>
              </w:r>
            </w:hyperlink>
            <w:r>
              <w:rPr>
                <w:color w:val="392C69"/>
              </w:rPr>
              <w:t xml:space="preserve">, от 22.03.2017 </w:t>
            </w:r>
            <w:hyperlink r:id="rId18">
              <w:r>
                <w:rPr>
                  <w:color w:val="0000FF"/>
                </w:rPr>
                <w:t>N 90-п</w:t>
              </w:r>
            </w:hyperlink>
            <w:r>
              <w:rPr>
                <w:color w:val="392C69"/>
              </w:rPr>
              <w:t xml:space="preserve">, от 08.02.2024 </w:t>
            </w:r>
            <w:hyperlink r:id="rId19">
              <w:r>
                <w:rPr>
                  <w:color w:val="0000FF"/>
                </w:rPr>
                <w:t>N 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r>
    </w:tbl>
    <w:p w:rsidR="001A5482" w:rsidRDefault="001A5482">
      <w:pPr>
        <w:pStyle w:val="ConsPlusNormal"/>
      </w:pPr>
    </w:p>
    <w:p w:rsidR="001A5482" w:rsidRDefault="001A5482">
      <w:pPr>
        <w:pStyle w:val="ConsPlusNormal"/>
        <w:ind w:firstLine="540"/>
        <w:jc w:val="both"/>
      </w:pPr>
      <w:r>
        <w:t xml:space="preserve">1. Настоящий Порядок устанавливает механизм взаимодействия участников государственной системы бесплатной юридической помощи на территории Ивановской области (далее - государственная система) при предоставлении бесплатной юридической помощи гражданам Российской Федерации, имеющим право на ее получение в соответствии с Федеральным </w:t>
      </w:r>
      <w:hyperlink r:id="rId20">
        <w:r>
          <w:rPr>
            <w:color w:val="0000FF"/>
          </w:rPr>
          <w:t>законом</w:t>
        </w:r>
      </w:hyperlink>
      <w:r>
        <w:t xml:space="preserve"> от 21.11.2011 N 324-ФЗ "О бесплатной юридической помощи в Российской Федерации" и </w:t>
      </w:r>
      <w:hyperlink r:id="rId21">
        <w:r>
          <w:rPr>
            <w:color w:val="0000FF"/>
          </w:rPr>
          <w:t>Законом</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 о правовом информировании и правовом просвещении населения Ивановской области" (далее соответственно - граждане, Федеральный закон, Закон Ивановской области).</w:t>
      </w:r>
    </w:p>
    <w:p w:rsidR="001A5482" w:rsidRDefault="001A5482">
      <w:pPr>
        <w:pStyle w:val="ConsPlusNormal"/>
        <w:jc w:val="both"/>
      </w:pPr>
      <w:r>
        <w:t xml:space="preserve">(в ред. </w:t>
      </w:r>
      <w:hyperlink r:id="rId22">
        <w:r>
          <w:rPr>
            <w:color w:val="0000FF"/>
          </w:rPr>
          <w:t>Постановления</w:t>
        </w:r>
      </w:hyperlink>
      <w:r>
        <w:t xml:space="preserve"> Правительства Ивановской области от 08.02.2024 N 34-п)</w:t>
      </w:r>
    </w:p>
    <w:p w:rsidR="001A5482" w:rsidRDefault="001A5482">
      <w:pPr>
        <w:pStyle w:val="ConsPlusNormal"/>
        <w:spacing w:before="220"/>
        <w:ind w:firstLine="540"/>
        <w:jc w:val="both"/>
      </w:pPr>
      <w:r>
        <w:t>2. Формами взаимодействия участников государственной системы являются:</w:t>
      </w:r>
    </w:p>
    <w:p w:rsidR="001A5482" w:rsidRDefault="001A5482">
      <w:pPr>
        <w:pStyle w:val="ConsPlusNormal"/>
        <w:spacing w:before="220"/>
        <w:ind w:firstLine="540"/>
        <w:jc w:val="both"/>
      </w:pPr>
      <w:r>
        <w:t>1) участие в реализации совместных мероприятий по вопросам, связанным с обеспечением оказания гражданам бесплатной юридической помощи;</w:t>
      </w:r>
    </w:p>
    <w:p w:rsidR="001A5482" w:rsidRDefault="001A5482">
      <w:pPr>
        <w:pStyle w:val="ConsPlusNormal"/>
        <w:spacing w:before="220"/>
        <w:ind w:firstLine="540"/>
        <w:jc w:val="both"/>
      </w:pPr>
      <w:r>
        <w:t>2) ежегодная отчетность об оказании гражданам бесплатной юридической помощи;</w:t>
      </w:r>
    </w:p>
    <w:p w:rsidR="001A5482" w:rsidRDefault="001A5482">
      <w:pPr>
        <w:pStyle w:val="ConsPlusNormal"/>
        <w:spacing w:before="220"/>
        <w:ind w:firstLine="540"/>
        <w:jc w:val="both"/>
      </w:pPr>
      <w:r>
        <w:t>3) межведомственное информационное взаимодействие.</w:t>
      </w:r>
    </w:p>
    <w:p w:rsidR="001A5482" w:rsidRDefault="001A5482">
      <w:pPr>
        <w:pStyle w:val="ConsPlusNormal"/>
        <w:spacing w:before="220"/>
        <w:ind w:firstLine="540"/>
        <w:jc w:val="both"/>
      </w:pPr>
      <w:r>
        <w:t xml:space="preserve">3. Документами, определяющими принадлежность гражданина Российской Федерации к категории лиц, имеющих право на получение бесплатной юридической помощи, являются документы, утвержденные </w:t>
      </w:r>
      <w:hyperlink r:id="rId23">
        <w:r>
          <w:rPr>
            <w:color w:val="0000FF"/>
          </w:rPr>
          <w:t>постановлением</w:t>
        </w:r>
      </w:hyperlink>
      <w:r>
        <w:t xml:space="preserve"> Правительства Ивановской области от 28.12.2012 N 572-п "Об утверждении перечня документов, определяющих принадлежность гражданина Российской Федерации к категории лиц, имеющих право на получение бесплатной юридической помощи".</w:t>
      </w:r>
    </w:p>
    <w:p w:rsidR="001A5482" w:rsidRDefault="001A5482">
      <w:pPr>
        <w:pStyle w:val="ConsPlusNormal"/>
        <w:spacing w:before="220"/>
        <w:ind w:firstLine="540"/>
        <w:jc w:val="both"/>
      </w:pPr>
      <w:r>
        <w:t>4. Главное правовое управление Правительства Ивановской области осуществляет в установленном порядке:</w:t>
      </w:r>
    </w:p>
    <w:p w:rsidR="001A5482" w:rsidRDefault="001A5482">
      <w:pPr>
        <w:pStyle w:val="ConsPlusNormal"/>
        <w:spacing w:before="220"/>
        <w:ind w:firstLine="540"/>
        <w:jc w:val="both"/>
      </w:pPr>
      <w:r>
        <w:t>1) подготовку предложений по совершенствованию нормативных правовых актов Ивановской области в сфере обеспечения оказания гражданам бесплатной юридической помощи;</w:t>
      </w:r>
    </w:p>
    <w:p w:rsidR="001A5482" w:rsidRDefault="001A5482">
      <w:pPr>
        <w:pStyle w:val="ConsPlusNormal"/>
        <w:spacing w:before="220"/>
        <w:ind w:firstLine="540"/>
        <w:jc w:val="both"/>
      </w:pPr>
      <w:r>
        <w:t>2) организацию проведения совещаний, круглых столов по вопросам, связанным с обеспечением граждан бесплатной юридической помощью.</w:t>
      </w:r>
    </w:p>
    <w:p w:rsidR="001A5482" w:rsidRDefault="001A5482">
      <w:pPr>
        <w:pStyle w:val="ConsPlusNormal"/>
        <w:spacing w:before="220"/>
        <w:ind w:firstLine="540"/>
        <w:jc w:val="both"/>
      </w:pPr>
      <w:r>
        <w:t xml:space="preserve">5. Участники государственной системы, за исключением адвокатов, ежегодно в срок до 15 июля текущего года (отчет за первое полугодие текущего года) и до 15 января года, следующего за отчетным годом (отчет за предшествующий год), направляют в Правительство Ивановской области в установленном порядке </w:t>
      </w:r>
      <w:hyperlink w:anchor="P92">
        <w:r>
          <w:rPr>
            <w:color w:val="0000FF"/>
          </w:rPr>
          <w:t>отчет</w:t>
        </w:r>
      </w:hyperlink>
      <w:r>
        <w:t xml:space="preserve"> об оказании бесплатной юридической помощи в рамках государственной системы (далее - отчеты) по форме согласно приложению 1 к настоящему Порядку.</w:t>
      </w:r>
    </w:p>
    <w:p w:rsidR="001A5482" w:rsidRDefault="001A5482">
      <w:pPr>
        <w:pStyle w:val="ConsPlusNormal"/>
        <w:spacing w:before="220"/>
        <w:ind w:firstLine="540"/>
        <w:jc w:val="both"/>
      </w:pPr>
      <w:r>
        <w:t>Исполнительные органы государственной власти Ивановской области, входящие в государственную систему, составляют отчеты с учетом данных, представленных подведомственными государственными учреждениями Ивановской области, включенными в перечни подведомственных исполнительным органам государственной власти Ивановской области государственных учреждений Ивановской области, оказывающих бесплатную юридическую помощь гражданам.</w:t>
      </w:r>
    </w:p>
    <w:p w:rsidR="001A5482" w:rsidRDefault="001A5482">
      <w:pPr>
        <w:pStyle w:val="ConsPlusNormal"/>
        <w:jc w:val="both"/>
      </w:pPr>
      <w:r>
        <w:t xml:space="preserve">(п. 5 в ред. </w:t>
      </w:r>
      <w:hyperlink r:id="rId24">
        <w:r>
          <w:rPr>
            <w:color w:val="0000FF"/>
          </w:rPr>
          <w:t>Постановления</w:t>
        </w:r>
      </w:hyperlink>
      <w:r>
        <w:t xml:space="preserve"> Правительства Ивановской области от 31.12.2014 N 598-п)</w:t>
      </w:r>
    </w:p>
    <w:p w:rsidR="001A5482" w:rsidRDefault="001A5482">
      <w:pPr>
        <w:pStyle w:val="ConsPlusNormal"/>
        <w:spacing w:before="220"/>
        <w:ind w:firstLine="540"/>
        <w:jc w:val="both"/>
      </w:pPr>
      <w:r>
        <w:t xml:space="preserve">6. Участники государственной системы выдают гражданам (их законным представителям, представителям), имеющим право на получение бесплатной юридической помощи, </w:t>
      </w:r>
      <w:hyperlink w:anchor="P132">
        <w:r>
          <w:rPr>
            <w:color w:val="0000FF"/>
          </w:rPr>
          <w:t>направления</w:t>
        </w:r>
      </w:hyperlink>
      <w:r>
        <w:t xml:space="preserve"> к адвокату, включенному в список адвокатов, участвующих в деятельности государственной системы бесплатной юридической помощи, по форме согласно приложению 2 к настоящему Порядку в </w:t>
      </w:r>
      <w:r>
        <w:lastRenderedPageBreak/>
        <w:t xml:space="preserve">случаях, указанных в </w:t>
      </w:r>
      <w:hyperlink r:id="rId25">
        <w:r>
          <w:rPr>
            <w:color w:val="0000FF"/>
          </w:rPr>
          <w:t>частях 2</w:t>
        </w:r>
      </w:hyperlink>
      <w:r>
        <w:t xml:space="preserve"> и </w:t>
      </w:r>
      <w:hyperlink r:id="rId26">
        <w:r>
          <w:rPr>
            <w:color w:val="0000FF"/>
          </w:rPr>
          <w:t>3 статьи 20</w:t>
        </w:r>
      </w:hyperlink>
      <w:r>
        <w:t xml:space="preserve"> Федерального закона.</w:t>
      </w:r>
    </w:p>
    <w:p w:rsidR="001A5482" w:rsidRDefault="001A5482">
      <w:pPr>
        <w:pStyle w:val="ConsPlusNormal"/>
        <w:spacing w:before="220"/>
        <w:ind w:firstLine="540"/>
        <w:jc w:val="both"/>
      </w:pPr>
      <w:r>
        <w:t xml:space="preserve">7. Порядок взаимодействия Правительства Ивановской области и Адвокатской палаты Ивановской области при оплате труда адвокатов, оказывающих гражданам бесплатную юридическую помощь в рамках государственной системы, и компенсации их расходов на оказание бесплатной юридической помощи, а также при направлении ежегодного доклада и сводного отчета об оказании адвокатами бесплатной юридической помощи в рамках государственной системы определяется </w:t>
      </w:r>
      <w:hyperlink r:id="rId27">
        <w:r>
          <w:rPr>
            <w:color w:val="0000FF"/>
          </w:rPr>
          <w:t>постановлением</w:t>
        </w:r>
      </w:hyperlink>
      <w:r>
        <w:t xml:space="preserve"> Правительства Ивановской области от 28.12.2012 N 571-п "О некоторых вопросах участия адвокатов в деятельности государственной системы бесплатной юридической помощи на территории Ивановской области".</w:t>
      </w:r>
    </w:p>
    <w:p w:rsidR="001A5482" w:rsidRDefault="001A5482">
      <w:pPr>
        <w:pStyle w:val="ConsPlusNormal"/>
        <w:spacing w:before="220"/>
        <w:ind w:firstLine="540"/>
        <w:jc w:val="both"/>
      </w:pPr>
      <w:r>
        <w:t>8. На основании ежегодного отчета, а также ежегодного доклада и сводного отчета об оказании адвокатами бесплатной юридической помощи в рамках государственной системы главное правовое управление Правительства Ивановской области в срок до 1 мая года, следующего за отчетным годом, формирует ежегодный сводный отчет об оказании бесплатной юридической помощи гражданам на территории Ивановской области и размещает его на официальном сайте Правительства Ивановской области в сети Интернет.</w:t>
      </w: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jc w:val="right"/>
        <w:outlineLvl w:val="1"/>
      </w:pPr>
      <w:r>
        <w:t>Приложение 1</w:t>
      </w:r>
    </w:p>
    <w:p w:rsidR="001A5482" w:rsidRDefault="001A5482">
      <w:pPr>
        <w:pStyle w:val="ConsPlusNormal"/>
        <w:jc w:val="right"/>
      </w:pPr>
      <w:r>
        <w:t>к Порядку</w:t>
      </w:r>
    </w:p>
    <w:p w:rsidR="001A5482" w:rsidRDefault="001A54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54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482" w:rsidRDefault="001A54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482" w:rsidRDefault="001A5482">
            <w:pPr>
              <w:pStyle w:val="ConsPlusNormal"/>
              <w:jc w:val="center"/>
            </w:pPr>
            <w:r>
              <w:rPr>
                <w:color w:val="392C69"/>
              </w:rPr>
              <w:t>Список изменяющих документов</w:t>
            </w:r>
          </w:p>
          <w:p w:rsidR="001A5482" w:rsidRDefault="001A5482">
            <w:pPr>
              <w:pStyle w:val="ConsPlusNormal"/>
              <w:jc w:val="center"/>
            </w:pPr>
            <w:r>
              <w:rPr>
                <w:color w:val="392C69"/>
              </w:rPr>
              <w:t xml:space="preserve">(в ред. </w:t>
            </w:r>
            <w:hyperlink r:id="rId28">
              <w:r>
                <w:rPr>
                  <w:color w:val="0000FF"/>
                </w:rPr>
                <w:t>Постановления</w:t>
              </w:r>
            </w:hyperlink>
            <w:r>
              <w:rPr>
                <w:color w:val="392C69"/>
              </w:rPr>
              <w:t xml:space="preserve"> Правительства Ивановской области от 22.03.2017 N 90-п)</w:t>
            </w: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r>
    </w:tbl>
    <w:p w:rsidR="001A5482" w:rsidRDefault="001A5482">
      <w:pPr>
        <w:pStyle w:val="ConsPlusNormal"/>
        <w:jc w:val="right"/>
      </w:pPr>
    </w:p>
    <w:p w:rsidR="001A5482" w:rsidRDefault="001A5482">
      <w:pPr>
        <w:pStyle w:val="ConsPlusNormal"/>
        <w:jc w:val="center"/>
      </w:pPr>
      <w:bookmarkStart w:id="3" w:name="P92"/>
      <w:bookmarkEnd w:id="3"/>
      <w:r>
        <w:t>ОТЧЕТ</w:t>
      </w:r>
    </w:p>
    <w:p w:rsidR="001A5482" w:rsidRDefault="001A5482">
      <w:pPr>
        <w:pStyle w:val="ConsPlusNormal"/>
        <w:jc w:val="center"/>
      </w:pPr>
      <w:r>
        <w:t>участников государственной системы бесплатной юридической</w:t>
      </w:r>
    </w:p>
    <w:p w:rsidR="001A5482" w:rsidRDefault="001A5482">
      <w:pPr>
        <w:pStyle w:val="ConsPlusNormal"/>
        <w:jc w:val="center"/>
      </w:pPr>
      <w:r>
        <w:t>помощи в Ивановской области по оказанию бесплатной</w:t>
      </w:r>
    </w:p>
    <w:p w:rsidR="001A5482" w:rsidRDefault="001A5482">
      <w:pPr>
        <w:pStyle w:val="ConsPlusNormal"/>
        <w:jc w:val="center"/>
      </w:pPr>
      <w:r>
        <w:t>юридической помощи гражданам Российской Федерации</w:t>
      </w:r>
    </w:p>
    <w:p w:rsidR="001A5482" w:rsidRDefault="001A5482">
      <w:pPr>
        <w:pStyle w:val="ConsPlusNormal"/>
        <w:jc w:val="center"/>
      </w:pPr>
      <w:r>
        <w:t>за ________ полугодие _________ года</w:t>
      </w:r>
    </w:p>
    <w:p w:rsidR="001A5482" w:rsidRDefault="001A5482">
      <w:pPr>
        <w:pStyle w:val="ConsPlusNormal"/>
        <w:jc w:val="both"/>
      </w:pPr>
    </w:p>
    <w:p w:rsidR="001A5482" w:rsidRDefault="001A5482">
      <w:pPr>
        <w:pStyle w:val="ConsPlusNormal"/>
        <w:sectPr w:rsidR="001A5482" w:rsidSect="001A5482">
          <w:pgSz w:w="11906" w:h="16838"/>
          <w:pgMar w:top="28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1361"/>
        <w:gridCol w:w="1134"/>
        <w:gridCol w:w="1304"/>
        <w:gridCol w:w="1474"/>
        <w:gridCol w:w="1531"/>
        <w:gridCol w:w="1191"/>
        <w:gridCol w:w="907"/>
        <w:gridCol w:w="1134"/>
        <w:gridCol w:w="737"/>
      </w:tblGrid>
      <w:tr w:rsidR="001A5482">
        <w:tc>
          <w:tcPr>
            <w:tcW w:w="13608" w:type="dxa"/>
            <w:gridSpan w:val="11"/>
          </w:tcPr>
          <w:p w:rsidR="001A5482" w:rsidRDefault="001A5482">
            <w:pPr>
              <w:pStyle w:val="ConsPlusNormal"/>
              <w:jc w:val="center"/>
            </w:pPr>
            <w:r>
              <w:lastRenderedPageBreak/>
              <w:t>Оказание бесплатной юридической помощи и осуществление правового информирования и правового просвещения __________________________________________________________________________</w:t>
            </w:r>
          </w:p>
          <w:p w:rsidR="001A5482" w:rsidRDefault="001A5482">
            <w:pPr>
              <w:pStyle w:val="ConsPlusNormal"/>
              <w:jc w:val="center"/>
            </w:pPr>
            <w:r>
              <w:t>наименование исполнительного органа государственной власти Ивановской области</w:t>
            </w:r>
          </w:p>
        </w:tc>
      </w:tr>
      <w:tr w:rsidR="001A5482">
        <w:tc>
          <w:tcPr>
            <w:tcW w:w="1361" w:type="dxa"/>
            <w:vMerge w:val="restart"/>
          </w:tcPr>
          <w:p w:rsidR="001A5482" w:rsidRDefault="001A5482">
            <w:pPr>
              <w:pStyle w:val="ConsPlusNormal"/>
              <w:jc w:val="center"/>
            </w:pPr>
            <w:r>
              <w:t>количество обращений граждан по вопросам оказания бесплатной юридической помощи</w:t>
            </w:r>
          </w:p>
        </w:tc>
        <w:tc>
          <w:tcPr>
            <w:tcW w:w="1474" w:type="dxa"/>
            <w:vMerge w:val="restart"/>
          </w:tcPr>
          <w:p w:rsidR="001A5482" w:rsidRDefault="001A5482">
            <w:pPr>
              <w:pStyle w:val="ConsPlusNormal"/>
              <w:jc w:val="center"/>
            </w:pPr>
            <w:r>
              <w:t>количество обращений граждан, по которым оказана бесплатная юридическая помощь</w:t>
            </w:r>
          </w:p>
        </w:tc>
        <w:tc>
          <w:tcPr>
            <w:tcW w:w="1361" w:type="dxa"/>
            <w:vMerge w:val="restart"/>
          </w:tcPr>
          <w:p w:rsidR="001A5482" w:rsidRDefault="001A5482">
            <w:pPr>
              <w:pStyle w:val="ConsPlusNormal"/>
              <w:jc w:val="center"/>
            </w:pPr>
            <w:r>
              <w:t>категории граждан, которым оказана бесплатная юридическая помощь</w:t>
            </w:r>
          </w:p>
        </w:tc>
        <w:tc>
          <w:tcPr>
            <w:tcW w:w="5443" w:type="dxa"/>
            <w:gridSpan w:val="4"/>
          </w:tcPr>
          <w:p w:rsidR="001A5482" w:rsidRDefault="001A5482">
            <w:pPr>
              <w:pStyle w:val="ConsPlusNormal"/>
              <w:jc w:val="center"/>
            </w:pPr>
            <w:r>
              <w:t>виды оказанной бесплатной юридической помощи</w:t>
            </w:r>
          </w:p>
        </w:tc>
        <w:tc>
          <w:tcPr>
            <w:tcW w:w="3969" w:type="dxa"/>
            <w:gridSpan w:val="4"/>
          </w:tcPr>
          <w:p w:rsidR="001A5482" w:rsidRDefault="001A5482">
            <w:pPr>
              <w:pStyle w:val="ConsPlusNormal"/>
              <w:jc w:val="center"/>
            </w:pPr>
            <w:r>
              <w:t xml:space="preserve">количество размещенных материалов по правовому информированию и правовому просвещению согласно </w:t>
            </w:r>
            <w:hyperlink r:id="rId29">
              <w:r>
                <w:rPr>
                  <w:color w:val="0000FF"/>
                </w:rPr>
                <w:t>статье 28</w:t>
              </w:r>
            </w:hyperlink>
            <w:r>
              <w:t xml:space="preserve"> Федерального закона от 21.11.2011 N 324-ФЗ "О бесплатной юридической помощи в Российской Федерации"</w:t>
            </w:r>
          </w:p>
        </w:tc>
      </w:tr>
      <w:tr w:rsidR="001A5482">
        <w:tc>
          <w:tcPr>
            <w:tcW w:w="1361" w:type="dxa"/>
            <w:vMerge/>
          </w:tcPr>
          <w:p w:rsidR="001A5482" w:rsidRDefault="001A5482">
            <w:pPr>
              <w:pStyle w:val="ConsPlusNormal"/>
            </w:pPr>
          </w:p>
        </w:tc>
        <w:tc>
          <w:tcPr>
            <w:tcW w:w="1474" w:type="dxa"/>
            <w:vMerge/>
          </w:tcPr>
          <w:p w:rsidR="001A5482" w:rsidRDefault="001A5482">
            <w:pPr>
              <w:pStyle w:val="ConsPlusNormal"/>
            </w:pPr>
          </w:p>
        </w:tc>
        <w:tc>
          <w:tcPr>
            <w:tcW w:w="1361" w:type="dxa"/>
            <w:vMerge/>
          </w:tcPr>
          <w:p w:rsidR="001A5482" w:rsidRDefault="001A5482">
            <w:pPr>
              <w:pStyle w:val="ConsPlusNormal"/>
            </w:pPr>
          </w:p>
        </w:tc>
        <w:tc>
          <w:tcPr>
            <w:tcW w:w="1134" w:type="dxa"/>
          </w:tcPr>
          <w:p w:rsidR="001A5482" w:rsidRDefault="001A5482">
            <w:pPr>
              <w:pStyle w:val="ConsPlusNormal"/>
              <w:jc w:val="center"/>
            </w:pPr>
            <w:r>
              <w:t>правовое консультирование в устной форме</w:t>
            </w:r>
          </w:p>
        </w:tc>
        <w:tc>
          <w:tcPr>
            <w:tcW w:w="1304" w:type="dxa"/>
          </w:tcPr>
          <w:p w:rsidR="001A5482" w:rsidRDefault="001A5482">
            <w:pPr>
              <w:pStyle w:val="ConsPlusNormal"/>
              <w:jc w:val="center"/>
            </w:pPr>
            <w:r>
              <w:t>правовое консультирование в письменной форме</w:t>
            </w:r>
          </w:p>
        </w:tc>
        <w:tc>
          <w:tcPr>
            <w:tcW w:w="1474" w:type="dxa"/>
          </w:tcPr>
          <w:p w:rsidR="001A5482" w:rsidRDefault="001A5482">
            <w:pPr>
              <w:pStyle w:val="ConsPlusNormal"/>
              <w:jc w:val="center"/>
            </w:pPr>
            <w:r>
              <w:t>составление документов правового характера</w:t>
            </w:r>
          </w:p>
        </w:tc>
        <w:tc>
          <w:tcPr>
            <w:tcW w:w="1531" w:type="dxa"/>
          </w:tcPr>
          <w:p w:rsidR="001A5482" w:rsidRDefault="001A5482">
            <w:pPr>
              <w:pStyle w:val="ConsPlusNormal"/>
              <w:jc w:val="center"/>
            </w:pPr>
            <w:r>
              <w:t>представление интересов в судах и других органах</w:t>
            </w:r>
          </w:p>
        </w:tc>
        <w:tc>
          <w:tcPr>
            <w:tcW w:w="1191" w:type="dxa"/>
          </w:tcPr>
          <w:p w:rsidR="001A5482" w:rsidRDefault="001A5482">
            <w:pPr>
              <w:pStyle w:val="ConsPlusNormal"/>
              <w:jc w:val="center"/>
            </w:pPr>
            <w:r>
              <w:t>в средствах массовой информации</w:t>
            </w:r>
          </w:p>
        </w:tc>
        <w:tc>
          <w:tcPr>
            <w:tcW w:w="907" w:type="dxa"/>
          </w:tcPr>
          <w:p w:rsidR="001A5482" w:rsidRDefault="001A5482">
            <w:pPr>
              <w:pStyle w:val="ConsPlusNormal"/>
              <w:jc w:val="center"/>
            </w:pPr>
            <w:r>
              <w:t>в сети Интернет</w:t>
            </w:r>
          </w:p>
        </w:tc>
        <w:tc>
          <w:tcPr>
            <w:tcW w:w="1134" w:type="dxa"/>
          </w:tcPr>
          <w:p w:rsidR="001A5482" w:rsidRDefault="001A5482">
            <w:pPr>
              <w:pStyle w:val="ConsPlusNormal"/>
              <w:jc w:val="center"/>
            </w:pPr>
            <w:r>
              <w:t>изданных брошюр, памяток и т.д.</w:t>
            </w:r>
          </w:p>
        </w:tc>
        <w:tc>
          <w:tcPr>
            <w:tcW w:w="737" w:type="dxa"/>
          </w:tcPr>
          <w:p w:rsidR="001A5482" w:rsidRDefault="001A5482">
            <w:pPr>
              <w:pStyle w:val="ConsPlusNormal"/>
              <w:jc w:val="center"/>
            </w:pPr>
            <w:r>
              <w:t>иным способом</w:t>
            </w:r>
          </w:p>
        </w:tc>
      </w:tr>
      <w:tr w:rsidR="001A5482">
        <w:tc>
          <w:tcPr>
            <w:tcW w:w="1361" w:type="dxa"/>
          </w:tcPr>
          <w:p w:rsidR="001A5482" w:rsidRDefault="001A5482">
            <w:pPr>
              <w:pStyle w:val="ConsPlusNormal"/>
              <w:jc w:val="center"/>
            </w:pPr>
            <w:r>
              <w:t>1</w:t>
            </w:r>
          </w:p>
        </w:tc>
        <w:tc>
          <w:tcPr>
            <w:tcW w:w="1474" w:type="dxa"/>
          </w:tcPr>
          <w:p w:rsidR="001A5482" w:rsidRDefault="001A5482">
            <w:pPr>
              <w:pStyle w:val="ConsPlusNormal"/>
              <w:jc w:val="center"/>
            </w:pPr>
            <w:r>
              <w:t>2</w:t>
            </w:r>
          </w:p>
        </w:tc>
        <w:tc>
          <w:tcPr>
            <w:tcW w:w="1361" w:type="dxa"/>
          </w:tcPr>
          <w:p w:rsidR="001A5482" w:rsidRDefault="001A5482">
            <w:pPr>
              <w:pStyle w:val="ConsPlusNormal"/>
              <w:jc w:val="center"/>
            </w:pPr>
            <w:r>
              <w:t>3</w:t>
            </w:r>
          </w:p>
        </w:tc>
        <w:tc>
          <w:tcPr>
            <w:tcW w:w="1134" w:type="dxa"/>
          </w:tcPr>
          <w:p w:rsidR="001A5482" w:rsidRDefault="001A5482">
            <w:pPr>
              <w:pStyle w:val="ConsPlusNormal"/>
              <w:jc w:val="center"/>
            </w:pPr>
            <w:r>
              <w:t>4</w:t>
            </w:r>
          </w:p>
        </w:tc>
        <w:tc>
          <w:tcPr>
            <w:tcW w:w="1304" w:type="dxa"/>
          </w:tcPr>
          <w:p w:rsidR="001A5482" w:rsidRDefault="001A5482">
            <w:pPr>
              <w:pStyle w:val="ConsPlusNormal"/>
              <w:jc w:val="center"/>
            </w:pPr>
            <w:r>
              <w:t>5</w:t>
            </w:r>
          </w:p>
        </w:tc>
        <w:tc>
          <w:tcPr>
            <w:tcW w:w="1474" w:type="dxa"/>
          </w:tcPr>
          <w:p w:rsidR="001A5482" w:rsidRDefault="001A5482">
            <w:pPr>
              <w:pStyle w:val="ConsPlusNormal"/>
              <w:jc w:val="center"/>
            </w:pPr>
            <w:r>
              <w:t>6</w:t>
            </w:r>
          </w:p>
        </w:tc>
        <w:tc>
          <w:tcPr>
            <w:tcW w:w="1531" w:type="dxa"/>
          </w:tcPr>
          <w:p w:rsidR="001A5482" w:rsidRDefault="001A5482">
            <w:pPr>
              <w:pStyle w:val="ConsPlusNormal"/>
              <w:jc w:val="center"/>
            </w:pPr>
            <w:r>
              <w:t>7</w:t>
            </w:r>
          </w:p>
        </w:tc>
        <w:tc>
          <w:tcPr>
            <w:tcW w:w="1191" w:type="dxa"/>
          </w:tcPr>
          <w:p w:rsidR="001A5482" w:rsidRDefault="001A5482">
            <w:pPr>
              <w:pStyle w:val="ConsPlusNormal"/>
              <w:jc w:val="center"/>
            </w:pPr>
            <w:r>
              <w:t>8</w:t>
            </w:r>
          </w:p>
        </w:tc>
        <w:tc>
          <w:tcPr>
            <w:tcW w:w="907" w:type="dxa"/>
          </w:tcPr>
          <w:p w:rsidR="001A5482" w:rsidRDefault="001A5482">
            <w:pPr>
              <w:pStyle w:val="ConsPlusNormal"/>
              <w:jc w:val="center"/>
            </w:pPr>
            <w:r>
              <w:t>9</w:t>
            </w:r>
          </w:p>
        </w:tc>
        <w:tc>
          <w:tcPr>
            <w:tcW w:w="1134" w:type="dxa"/>
          </w:tcPr>
          <w:p w:rsidR="001A5482" w:rsidRDefault="001A5482">
            <w:pPr>
              <w:pStyle w:val="ConsPlusNormal"/>
              <w:jc w:val="center"/>
            </w:pPr>
            <w:r>
              <w:t>10</w:t>
            </w:r>
          </w:p>
        </w:tc>
        <w:tc>
          <w:tcPr>
            <w:tcW w:w="737" w:type="dxa"/>
          </w:tcPr>
          <w:p w:rsidR="001A5482" w:rsidRDefault="001A5482">
            <w:pPr>
              <w:pStyle w:val="ConsPlusNormal"/>
              <w:jc w:val="center"/>
            </w:pPr>
            <w:r>
              <w:t>11</w:t>
            </w:r>
          </w:p>
        </w:tc>
      </w:tr>
    </w:tbl>
    <w:p w:rsidR="001A5482" w:rsidRDefault="001A5482">
      <w:pPr>
        <w:pStyle w:val="ConsPlusNormal"/>
        <w:sectPr w:rsidR="001A5482">
          <w:pgSz w:w="16838" w:h="11905" w:orient="landscape"/>
          <w:pgMar w:top="1701" w:right="1134" w:bottom="850" w:left="1134" w:header="0" w:footer="0" w:gutter="0"/>
          <w:cols w:space="720"/>
          <w:titlePg/>
        </w:sectPr>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jc w:val="right"/>
        <w:outlineLvl w:val="1"/>
      </w:pPr>
      <w:r>
        <w:t>Приложение 2</w:t>
      </w:r>
    </w:p>
    <w:p w:rsidR="001A5482" w:rsidRDefault="001A5482">
      <w:pPr>
        <w:pStyle w:val="ConsPlusNormal"/>
        <w:jc w:val="right"/>
      </w:pPr>
      <w:r>
        <w:t>к Порядку</w:t>
      </w:r>
    </w:p>
    <w:p w:rsidR="001A5482" w:rsidRDefault="001A5482">
      <w:pPr>
        <w:pStyle w:val="ConsPlusNormal"/>
        <w:jc w:val="right"/>
      </w:pPr>
    </w:p>
    <w:p w:rsidR="001A5482" w:rsidRDefault="001A5482">
      <w:pPr>
        <w:pStyle w:val="ConsPlusNonformat"/>
        <w:jc w:val="both"/>
      </w:pPr>
      <w:bookmarkStart w:id="4" w:name="P132"/>
      <w:bookmarkEnd w:id="4"/>
      <w:r>
        <w:t xml:space="preserve">                                НАПРАВЛЕНИЕ</w:t>
      </w:r>
    </w:p>
    <w:p w:rsidR="001A5482" w:rsidRDefault="001A5482">
      <w:pPr>
        <w:pStyle w:val="ConsPlusNonformat"/>
        <w:jc w:val="both"/>
      </w:pPr>
      <w:r>
        <w:t xml:space="preserve">                    к адвокату, являющемуся участником</w:t>
      </w:r>
    </w:p>
    <w:p w:rsidR="001A5482" w:rsidRDefault="001A5482">
      <w:pPr>
        <w:pStyle w:val="ConsPlusNonformat"/>
        <w:jc w:val="both"/>
      </w:pPr>
      <w:r>
        <w:t xml:space="preserve">          государственной системы бесплатной юридической помощи,</w:t>
      </w:r>
    </w:p>
    <w:p w:rsidR="001A5482" w:rsidRDefault="001A5482">
      <w:pPr>
        <w:pStyle w:val="ConsPlusNonformat"/>
        <w:jc w:val="both"/>
      </w:pPr>
      <w:r>
        <w:t xml:space="preserve">                для получения бесплатной юридической помощи</w:t>
      </w:r>
    </w:p>
    <w:p w:rsidR="001A5482" w:rsidRDefault="001A5482">
      <w:pPr>
        <w:pStyle w:val="ConsPlusNonformat"/>
        <w:jc w:val="both"/>
      </w:pPr>
    </w:p>
    <w:p w:rsidR="001A5482" w:rsidRDefault="001A5482">
      <w:pPr>
        <w:pStyle w:val="ConsPlusNonformat"/>
        <w:jc w:val="both"/>
      </w:pPr>
      <w:r>
        <w:t xml:space="preserve">                           (На бланке участника</w:t>
      </w:r>
    </w:p>
    <w:p w:rsidR="001A5482" w:rsidRDefault="001A5482">
      <w:pPr>
        <w:pStyle w:val="ConsPlusNonformat"/>
        <w:jc w:val="both"/>
      </w:pPr>
      <w:r>
        <w:t xml:space="preserve">          государственной системы бесплатной юридической помощи)</w:t>
      </w:r>
    </w:p>
    <w:p w:rsidR="001A5482" w:rsidRDefault="001A5482">
      <w:pPr>
        <w:pStyle w:val="ConsPlusNonformat"/>
        <w:jc w:val="both"/>
      </w:pPr>
      <w:r>
        <w:t xml:space="preserve">     ________________________________________________________________</w:t>
      </w:r>
    </w:p>
    <w:p w:rsidR="001A5482" w:rsidRDefault="001A5482">
      <w:pPr>
        <w:pStyle w:val="ConsPlusNonformat"/>
        <w:jc w:val="both"/>
      </w:pPr>
      <w:r>
        <w:t xml:space="preserve">                          (наименование участника</w:t>
      </w:r>
    </w:p>
    <w:p w:rsidR="001A5482" w:rsidRDefault="001A5482">
      <w:pPr>
        <w:pStyle w:val="ConsPlusNonformat"/>
        <w:jc w:val="both"/>
      </w:pPr>
      <w:r>
        <w:t xml:space="preserve">          государственной системы бесплатной юридической помощи)</w:t>
      </w:r>
    </w:p>
    <w:p w:rsidR="001A5482" w:rsidRDefault="001A5482">
      <w:pPr>
        <w:pStyle w:val="ConsPlusNonformat"/>
        <w:jc w:val="both"/>
      </w:pPr>
    </w:p>
    <w:p w:rsidR="001A5482" w:rsidRDefault="001A5482">
      <w:pPr>
        <w:pStyle w:val="ConsPlusNonformat"/>
        <w:jc w:val="both"/>
      </w:pPr>
      <w:r>
        <w:t>направляет</w:t>
      </w:r>
    </w:p>
    <w:p w:rsidR="001A5482" w:rsidRDefault="001A5482">
      <w:pPr>
        <w:pStyle w:val="ConsPlusNonformat"/>
        <w:jc w:val="both"/>
      </w:pPr>
      <w:r>
        <w:t>___________________________________________________________________________</w:t>
      </w:r>
    </w:p>
    <w:p w:rsidR="001A5482" w:rsidRDefault="001A5482">
      <w:pPr>
        <w:pStyle w:val="ConsPlusNonformat"/>
        <w:jc w:val="both"/>
      </w:pPr>
      <w:r>
        <w:t xml:space="preserve">           (ФИО гражданина Российской Федерации, имеющего права</w:t>
      </w:r>
    </w:p>
    <w:p w:rsidR="001A5482" w:rsidRDefault="001A5482">
      <w:pPr>
        <w:pStyle w:val="ConsPlusNonformat"/>
        <w:jc w:val="both"/>
      </w:pPr>
      <w:r>
        <w:t xml:space="preserve">       на получение бесплатной юридической помощи (далее - гражданин</w:t>
      </w:r>
    </w:p>
    <w:p w:rsidR="001A5482" w:rsidRDefault="001A5482">
      <w:pPr>
        <w:pStyle w:val="ConsPlusNonformat"/>
        <w:jc w:val="both"/>
      </w:pPr>
      <w:r>
        <w:t xml:space="preserve">    Российской Федерации) (его законного представителя, представителя))</w:t>
      </w:r>
    </w:p>
    <w:p w:rsidR="001A5482" w:rsidRDefault="001A5482">
      <w:pPr>
        <w:pStyle w:val="ConsPlusNonformat"/>
        <w:jc w:val="both"/>
      </w:pPr>
      <w:r>
        <w:t>__________________________________________________________________________,</w:t>
      </w:r>
    </w:p>
    <w:p w:rsidR="001A5482" w:rsidRDefault="001A5482">
      <w:pPr>
        <w:pStyle w:val="ConsPlusNonformat"/>
        <w:jc w:val="both"/>
      </w:pPr>
      <w:r>
        <w:t xml:space="preserve">      (место жительства (пребывания) гражданина Российской Федерации)</w:t>
      </w:r>
    </w:p>
    <w:p w:rsidR="001A5482" w:rsidRDefault="001A5482">
      <w:pPr>
        <w:pStyle w:val="ConsPlusNonformat"/>
        <w:jc w:val="both"/>
      </w:pPr>
      <w:r>
        <w:t>относящегося к категории _________________________________________________,</w:t>
      </w:r>
    </w:p>
    <w:p w:rsidR="001A5482" w:rsidRDefault="001A5482">
      <w:pPr>
        <w:pStyle w:val="ConsPlusNonformat"/>
        <w:jc w:val="both"/>
      </w:pPr>
      <w:r>
        <w:t xml:space="preserve">                            (категория гражданина Российской Федерации)</w:t>
      </w:r>
    </w:p>
    <w:p w:rsidR="001A5482" w:rsidRDefault="001A5482">
      <w:pPr>
        <w:pStyle w:val="ConsPlusNonformat"/>
        <w:jc w:val="both"/>
      </w:pPr>
      <w:proofErr w:type="gramStart"/>
      <w:r>
        <w:t>к  адвокату</w:t>
      </w:r>
      <w:proofErr w:type="gramEnd"/>
      <w:r>
        <w:t>,  включенному  в  список  адвокатов, участвующих в деятельности</w:t>
      </w:r>
    </w:p>
    <w:p w:rsidR="001A5482" w:rsidRDefault="001A5482">
      <w:pPr>
        <w:pStyle w:val="ConsPlusNonformat"/>
        <w:jc w:val="both"/>
      </w:pPr>
      <w:r>
        <w:t xml:space="preserve">государственной   </w:t>
      </w:r>
      <w:proofErr w:type="gramStart"/>
      <w:r>
        <w:t>системы  бесплатной</w:t>
      </w:r>
      <w:proofErr w:type="gramEnd"/>
      <w:r>
        <w:t xml:space="preserve">  юридической  помощи,  для  получения</w:t>
      </w:r>
    </w:p>
    <w:p w:rsidR="001A5482" w:rsidRDefault="001A5482">
      <w:pPr>
        <w:pStyle w:val="ConsPlusNonformat"/>
        <w:jc w:val="both"/>
      </w:pPr>
      <w:r>
        <w:t>бесплатной юридической помощи (список адвокатов, участвующих в деятельности</w:t>
      </w:r>
    </w:p>
    <w:p w:rsidR="001A5482" w:rsidRDefault="001A5482">
      <w:pPr>
        <w:pStyle w:val="ConsPlusNonformat"/>
        <w:jc w:val="both"/>
      </w:pPr>
      <w:proofErr w:type="gramStart"/>
      <w:r>
        <w:t>государственной  системы</w:t>
      </w:r>
      <w:proofErr w:type="gramEnd"/>
      <w:r>
        <w:t xml:space="preserve">  бесплатной юридической помощи, прилагается) &lt;*&gt; в</w:t>
      </w:r>
    </w:p>
    <w:p w:rsidR="001A5482" w:rsidRDefault="001A5482">
      <w:pPr>
        <w:pStyle w:val="ConsPlusNonformat"/>
        <w:jc w:val="both"/>
      </w:pPr>
      <w:proofErr w:type="gramStart"/>
      <w:r>
        <w:t xml:space="preserve">случаях,   </w:t>
      </w:r>
      <w:proofErr w:type="gramEnd"/>
      <w:r>
        <w:t xml:space="preserve">указанных   в  </w:t>
      </w:r>
      <w:hyperlink r:id="rId30">
        <w:r>
          <w:rPr>
            <w:color w:val="0000FF"/>
          </w:rPr>
          <w:t>частях  2</w:t>
        </w:r>
      </w:hyperlink>
      <w:r>
        <w:t xml:space="preserve">  и  </w:t>
      </w:r>
      <w:hyperlink r:id="rId31">
        <w:r>
          <w:rPr>
            <w:color w:val="0000FF"/>
          </w:rPr>
          <w:t>3  статьи  20</w:t>
        </w:r>
      </w:hyperlink>
      <w:r>
        <w:t xml:space="preserve">  Федерального  закона</w:t>
      </w:r>
    </w:p>
    <w:p w:rsidR="001A5482" w:rsidRDefault="001A5482">
      <w:pPr>
        <w:pStyle w:val="ConsPlusNonformat"/>
        <w:jc w:val="both"/>
      </w:pPr>
      <w:proofErr w:type="gramStart"/>
      <w:r>
        <w:t>от  21.11.2011</w:t>
      </w:r>
      <w:proofErr w:type="gramEnd"/>
      <w:r>
        <w:t xml:space="preserve">  N  324-ФЗ  "О  бесплатной  юридической  помощи в Российской</w:t>
      </w:r>
    </w:p>
    <w:p w:rsidR="001A5482" w:rsidRDefault="001A5482">
      <w:pPr>
        <w:pStyle w:val="ConsPlusNonformat"/>
        <w:jc w:val="both"/>
      </w:pPr>
      <w:r>
        <w:t>Федерации":</w:t>
      </w:r>
    </w:p>
    <w:p w:rsidR="001A5482" w:rsidRDefault="001A5482">
      <w:pPr>
        <w:pStyle w:val="ConsPlusNonformat"/>
        <w:jc w:val="both"/>
      </w:pPr>
      <w:r>
        <w:t>___________________________________________________________________________</w:t>
      </w:r>
    </w:p>
    <w:p w:rsidR="001A5482" w:rsidRDefault="001A5482">
      <w:pPr>
        <w:pStyle w:val="ConsPlusNonformat"/>
        <w:jc w:val="both"/>
      </w:pPr>
      <w:r>
        <w:t xml:space="preserve">                    (вид бесплатной юридической помощи)</w:t>
      </w:r>
    </w:p>
    <w:p w:rsidR="001A5482" w:rsidRDefault="001A5482">
      <w:pPr>
        <w:pStyle w:val="ConsPlusNonformat"/>
        <w:jc w:val="both"/>
      </w:pPr>
    </w:p>
    <w:p w:rsidR="001A5482" w:rsidRDefault="001A5482">
      <w:pPr>
        <w:pStyle w:val="ConsPlusNonformat"/>
        <w:jc w:val="both"/>
      </w:pPr>
      <w:r>
        <w:t>______________________________________________            _________________</w:t>
      </w:r>
    </w:p>
    <w:p w:rsidR="001A5482" w:rsidRDefault="001A5482">
      <w:pPr>
        <w:pStyle w:val="ConsPlusNonformat"/>
        <w:jc w:val="both"/>
      </w:pPr>
      <w:r>
        <w:t xml:space="preserve">(должность, ФИО, подпись лица, выдавшего                    </w:t>
      </w:r>
      <w:proofErr w:type="gramStart"/>
      <w:r>
        <w:t xml:space="preserve">   (</w:t>
      </w:r>
      <w:proofErr w:type="gramEnd"/>
      <w:r>
        <w:t>дата)</w:t>
      </w:r>
    </w:p>
    <w:p w:rsidR="001A5482" w:rsidRDefault="001A5482">
      <w:pPr>
        <w:pStyle w:val="ConsPlusNonformat"/>
        <w:jc w:val="both"/>
      </w:pPr>
      <w:r>
        <w:t>направление, печать участника государственной</w:t>
      </w:r>
    </w:p>
    <w:p w:rsidR="001A5482" w:rsidRDefault="001A5482">
      <w:pPr>
        <w:pStyle w:val="ConsPlusNonformat"/>
        <w:jc w:val="both"/>
      </w:pPr>
      <w:r>
        <w:t>системы бесплатной юридической помощи)</w:t>
      </w:r>
    </w:p>
    <w:p w:rsidR="001A5482" w:rsidRDefault="001A5482">
      <w:pPr>
        <w:pStyle w:val="ConsPlusNonformat"/>
        <w:jc w:val="both"/>
      </w:pPr>
    </w:p>
    <w:p w:rsidR="001A5482" w:rsidRDefault="001A5482">
      <w:pPr>
        <w:pStyle w:val="ConsPlusNonformat"/>
        <w:jc w:val="both"/>
      </w:pPr>
      <w:r>
        <w:t>---------------------------------------------------------------------------</w:t>
      </w:r>
    </w:p>
    <w:p w:rsidR="001A5482" w:rsidRDefault="001A5482">
      <w:pPr>
        <w:pStyle w:val="ConsPlusNonformat"/>
        <w:jc w:val="both"/>
      </w:pPr>
      <w:r>
        <w:t xml:space="preserve">                              (линия отреза)</w:t>
      </w:r>
    </w:p>
    <w:p w:rsidR="001A5482" w:rsidRDefault="001A5482">
      <w:pPr>
        <w:pStyle w:val="ConsPlusNonformat"/>
        <w:jc w:val="both"/>
      </w:pPr>
    </w:p>
    <w:p w:rsidR="001A5482" w:rsidRDefault="001A5482">
      <w:pPr>
        <w:pStyle w:val="ConsPlusNonformat"/>
        <w:jc w:val="both"/>
      </w:pPr>
      <w:r>
        <w:t xml:space="preserve">    </w:t>
      </w:r>
      <w:proofErr w:type="gramStart"/>
      <w:r>
        <w:t>Направление  к</w:t>
      </w:r>
      <w:proofErr w:type="gramEnd"/>
      <w:r>
        <w:t xml:space="preserve">  адвокату  для  получения  бесплатной юридической помощи</w:t>
      </w:r>
    </w:p>
    <w:p w:rsidR="001A5482" w:rsidRDefault="001A5482">
      <w:pPr>
        <w:pStyle w:val="ConsPlusNonformat"/>
        <w:jc w:val="both"/>
      </w:pPr>
      <w:r>
        <w:t>получил(а)</w:t>
      </w:r>
    </w:p>
    <w:p w:rsidR="001A5482" w:rsidRDefault="001A5482">
      <w:pPr>
        <w:pStyle w:val="ConsPlusNonformat"/>
        <w:jc w:val="both"/>
      </w:pPr>
      <w:r>
        <w:t>__________________________________________________________________________.</w:t>
      </w:r>
    </w:p>
    <w:p w:rsidR="001A5482" w:rsidRDefault="001A5482">
      <w:pPr>
        <w:pStyle w:val="ConsPlusNonformat"/>
        <w:jc w:val="both"/>
      </w:pPr>
      <w:r>
        <w:t xml:space="preserve">    (ФИО гражданина Российской Федерации (его законного представителя,</w:t>
      </w:r>
    </w:p>
    <w:p w:rsidR="001A5482" w:rsidRDefault="001A5482">
      <w:pPr>
        <w:pStyle w:val="ConsPlusNonformat"/>
        <w:jc w:val="both"/>
      </w:pPr>
      <w:r>
        <w:t xml:space="preserve">                 представителя), получившего направление)</w:t>
      </w:r>
    </w:p>
    <w:p w:rsidR="001A5482" w:rsidRDefault="001A5482">
      <w:pPr>
        <w:pStyle w:val="ConsPlusNonformat"/>
        <w:jc w:val="both"/>
      </w:pPr>
    </w:p>
    <w:p w:rsidR="001A5482" w:rsidRDefault="001A5482">
      <w:pPr>
        <w:pStyle w:val="ConsPlusNonformat"/>
        <w:jc w:val="both"/>
      </w:pPr>
      <w:r>
        <w:t>_________________________________________                  _______________</w:t>
      </w:r>
    </w:p>
    <w:p w:rsidR="001A5482" w:rsidRDefault="001A5482">
      <w:pPr>
        <w:pStyle w:val="ConsPlusNonformat"/>
        <w:jc w:val="both"/>
      </w:pPr>
      <w:r>
        <w:t xml:space="preserve">(подпись гражданина Российской Федерации                     </w:t>
      </w:r>
      <w:proofErr w:type="gramStart"/>
      <w:r>
        <w:t xml:space="preserve">   (</w:t>
      </w:r>
      <w:proofErr w:type="gramEnd"/>
      <w:r>
        <w:t>дата)</w:t>
      </w:r>
    </w:p>
    <w:p w:rsidR="001A5482" w:rsidRDefault="001A5482">
      <w:pPr>
        <w:pStyle w:val="ConsPlusNonformat"/>
        <w:jc w:val="both"/>
      </w:pPr>
      <w:r>
        <w:t>(его законного представителя,</w:t>
      </w:r>
    </w:p>
    <w:p w:rsidR="001A5482" w:rsidRDefault="001A5482">
      <w:pPr>
        <w:pStyle w:val="ConsPlusNonformat"/>
        <w:jc w:val="both"/>
      </w:pPr>
      <w:r>
        <w:t>представителя), получившего направление)</w:t>
      </w:r>
    </w:p>
    <w:p w:rsidR="001A5482" w:rsidRDefault="001A5482">
      <w:pPr>
        <w:pStyle w:val="ConsPlusNonformat"/>
        <w:jc w:val="both"/>
      </w:pPr>
      <w:r>
        <w:t xml:space="preserve">    --------------------------------</w:t>
      </w:r>
    </w:p>
    <w:p w:rsidR="001A5482" w:rsidRDefault="001A5482">
      <w:pPr>
        <w:pStyle w:val="ConsPlusNonformat"/>
        <w:jc w:val="both"/>
      </w:pPr>
      <w:r>
        <w:t xml:space="preserve">    &lt;*&gt;   Прилагаемый   к   </w:t>
      </w:r>
      <w:proofErr w:type="gramStart"/>
      <w:r>
        <w:t>направлению  список</w:t>
      </w:r>
      <w:proofErr w:type="gramEnd"/>
      <w:r>
        <w:t xml:space="preserve">  адвокатов,  участвующих  в</w:t>
      </w:r>
    </w:p>
    <w:p w:rsidR="001A5482" w:rsidRDefault="001A5482">
      <w:pPr>
        <w:pStyle w:val="ConsPlusNonformat"/>
        <w:jc w:val="both"/>
      </w:pPr>
      <w:proofErr w:type="gramStart"/>
      <w:r>
        <w:t>деятельности  государственной</w:t>
      </w:r>
      <w:proofErr w:type="gramEnd"/>
      <w:r>
        <w:t xml:space="preserve">  системы  бесплатной  юридической  помощи, на</w:t>
      </w:r>
    </w:p>
    <w:p w:rsidR="001A5482" w:rsidRDefault="001A5482">
      <w:pPr>
        <w:pStyle w:val="ConsPlusNonformat"/>
        <w:jc w:val="both"/>
      </w:pPr>
      <w:r>
        <w:t xml:space="preserve">соответствующий год в действующей редакции размещен на сайте </w:t>
      </w:r>
      <w:hyperlink r:id="rId32">
        <w:r>
          <w:rPr>
            <w:color w:val="0000FF"/>
          </w:rPr>
          <w:t>ivanovoobl.ru</w:t>
        </w:r>
      </w:hyperlink>
      <w:r>
        <w:t>.</w:t>
      </w: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ind w:firstLine="540"/>
        <w:jc w:val="both"/>
      </w:pPr>
    </w:p>
    <w:p w:rsidR="001A5482" w:rsidRDefault="001A5482">
      <w:pPr>
        <w:pStyle w:val="ConsPlusNormal"/>
        <w:jc w:val="right"/>
      </w:pPr>
    </w:p>
    <w:p w:rsidR="001A5482" w:rsidRDefault="001A5482">
      <w:pPr>
        <w:pStyle w:val="ConsPlusNormal"/>
        <w:jc w:val="right"/>
        <w:outlineLvl w:val="0"/>
      </w:pPr>
      <w:r>
        <w:t>Приложение 2</w:t>
      </w:r>
    </w:p>
    <w:p w:rsidR="001A5482" w:rsidRDefault="001A5482">
      <w:pPr>
        <w:pStyle w:val="ConsPlusNormal"/>
        <w:jc w:val="right"/>
      </w:pPr>
      <w:r>
        <w:t>к постановлению</w:t>
      </w:r>
    </w:p>
    <w:p w:rsidR="001A5482" w:rsidRDefault="001A5482">
      <w:pPr>
        <w:pStyle w:val="ConsPlusNormal"/>
        <w:jc w:val="right"/>
      </w:pPr>
      <w:r>
        <w:t>Правительства</w:t>
      </w:r>
    </w:p>
    <w:p w:rsidR="001A5482" w:rsidRDefault="001A5482">
      <w:pPr>
        <w:pStyle w:val="ConsPlusNormal"/>
        <w:jc w:val="right"/>
      </w:pPr>
      <w:r>
        <w:t>Ивановской области</w:t>
      </w:r>
    </w:p>
    <w:p w:rsidR="001A5482" w:rsidRDefault="001A5482">
      <w:pPr>
        <w:pStyle w:val="ConsPlusNormal"/>
        <w:jc w:val="right"/>
      </w:pPr>
      <w:r>
        <w:t>от 19.02.2014 N 50-п</w:t>
      </w:r>
    </w:p>
    <w:p w:rsidR="001A5482" w:rsidRDefault="001A5482">
      <w:pPr>
        <w:pStyle w:val="ConsPlusNormal"/>
      </w:pPr>
    </w:p>
    <w:p w:rsidR="001A5482" w:rsidRDefault="001A5482">
      <w:pPr>
        <w:pStyle w:val="ConsPlusTitle"/>
        <w:jc w:val="center"/>
      </w:pPr>
      <w:bookmarkStart w:id="5" w:name="P195"/>
      <w:bookmarkEnd w:id="5"/>
      <w:r>
        <w:t>ПЕРЕЧЕНЬ</w:t>
      </w:r>
    </w:p>
    <w:p w:rsidR="001A5482" w:rsidRDefault="001A5482">
      <w:pPr>
        <w:pStyle w:val="ConsPlusTitle"/>
        <w:jc w:val="center"/>
      </w:pPr>
      <w:r>
        <w:t>ИСПОЛНИТЕЛЬНЫХ ОРГАНОВ ГОСУДАРСТВЕННОЙ ВЛАСТИ</w:t>
      </w:r>
    </w:p>
    <w:p w:rsidR="001A5482" w:rsidRDefault="001A5482">
      <w:pPr>
        <w:pStyle w:val="ConsPlusTitle"/>
        <w:jc w:val="center"/>
      </w:pPr>
      <w:r>
        <w:t>ИВАНОВСКОЙ ОБЛАСТИ, ВХОДЯЩИХ В ГОСУДАРСТВЕННУЮ СИСТЕМУ</w:t>
      </w:r>
    </w:p>
    <w:p w:rsidR="001A5482" w:rsidRDefault="001A5482">
      <w:pPr>
        <w:pStyle w:val="ConsPlusTitle"/>
        <w:jc w:val="center"/>
      </w:pPr>
      <w:r>
        <w:t>БЕСПЛАТНОЙ ЮРИДИЧЕСКОЙ ПОМОЩИ В ИВАНОВСКОЙ ОБЛАСТИ</w:t>
      </w:r>
    </w:p>
    <w:p w:rsidR="001A5482" w:rsidRDefault="001A54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A54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482" w:rsidRDefault="001A54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482" w:rsidRDefault="001A5482">
            <w:pPr>
              <w:pStyle w:val="ConsPlusNormal"/>
              <w:jc w:val="center"/>
            </w:pPr>
            <w:r>
              <w:rPr>
                <w:color w:val="392C69"/>
              </w:rPr>
              <w:t>Список изменяющих документов</w:t>
            </w:r>
          </w:p>
          <w:p w:rsidR="001A5482" w:rsidRDefault="001A5482">
            <w:pPr>
              <w:pStyle w:val="ConsPlusNormal"/>
              <w:jc w:val="center"/>
            </w:pPr>
            <w:r>
              <w:rPr>
                <w:color w:val="392C69"/>
              </w:rPr>
              <w:t>(в ред. Постановлений Правительства Ивановской области</w:t>
            </w:r>
          </w:p>
          <w:p w:rsidR="001A5482" w:rsidRDefault="001A5482">
            <w:pPr>
              <w:pStyle w:val="ConsPlusNormal"/>
              <w:jc w:val="center"/>
            </w:pPr>
            <w:r>
              <w:rPr>
                <w:color w:val="392C69"/>
              </w:rPr>
              <w:t xml:space="preserve">от 30.07.2015 </w:t>
            </w:r>
            <w:hyperlink r:id="rId33">
              <w:r>
                <w:rPr>
                  <w:color w:val="0000FF"/>
                </w:rPr>
                <w:t>N 357-п</w:t>
              </w:r>
            </w:hyperlink>
            <w:r>
              <w:rPr>
                <w:color w:val="392C69"/>
              </w:rPr>
              <w:t xml:space="preserve">, от 08.02.2024 </w:t>
            </w:r>
            <w:hyperlink r:id="rId34">
              <w:r>
                <w:rPr>
                  <w:color w:val="0000FF"/>
                </w:rPr>
                <w:t>N 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5482" w:rsidRDefault="001A5482">
            <w:pPr>
              <w:pStyle w:val="ConsPlusNormal"/>
            </w:pPr>
          </w:p>
        </w:tc>
      </w:tr>
    </w:tbl>
    <w:p w:rsidR="001A5482" w:rsidRDefault="001A5482">
      <w:pPr>
        <w:pStyle w:val="ConsPlusNormal"/>
        <w:ind w:firstLine="540"/>
        <w:jc w:val="both"/>
      </w:pPr>
    </w:p>
    <w:p w:rsidR="001A5482" w:rsidRDefault="001A5482">
      <w:pPr>
        <w:pStyle w:val="ConsPlusNormal"/>
        <w:ind w:firstLine="540"/>
        <w:jc w:val="both"/>
      </w:pPr>
      <w:r>
        <w:t>1. Правительство Ивановской области.</w:t>
      </w:r>
    </w:p>
    <w:p w:rsidR="001A5482" w:rsidRDefault="001A5482">
      <w:pPr>
        <w:pStyle w:val="ConsPlusNormal"/>
        <w:spacing w:before="220"/>
        <w:ind w:firstLine="540"/>
        <w:jc w:val="both"/>
      </w:pPr>
      <w:r>
        <w:t>1.1. Департаменты:</w:t>
      </w:r>
    </w:p>
    <w:p w:rsidR="001A5482" w:rsidRDefault="001A5482">
      <w:pPr>
        <w:pStyle w:val="ConsPlusNormal"/>
        <w:spacing w:before="220"/>
        <w:ind w:firstLine="540"/>
        <w:jc w:val="both"/>
      </w:pPr>
      <w:r>
        <w:t>Департамент жилищно-коммунального хозяйства Ивановской области.</w:t>
      </w:r>
    </w:p>
    <w:p w:rsidR="001A5482" w:rsidRDefault="001A5482">
      <w:pPr>
        <w:pStyle w:val="ConsPlusNormal"/>
        <w:spacing w:before="220"/>
        <w:ind w:firstLine="540"/>
        <w:jc w:val="both"/>
      </w:pPr>
      <w:r>
        <w:t>Департамент здравоохранения Ивановской области.</w:t>
      </w:r>
    </w:p>
    <w:p w:rsidR="001A5482" w:rsidRDefault="001A5482">
      <w:pPr>
        <w:pStyle w:val="ConsPlusNormal"/>
        <w:spacing w:before="220"/>
        <w:ind w:firstLine="540"/>
        <w:jc w:val="both"/>
      </w:pPr>
      <w:r>
        <w:t>Департамент культуры Ивановской области.</w:t>
      </w:r>
    </w:p>
    <w:p w:rsidR="001A5482" w:rsidRDefault="001A5482">
      <w:pPr>
        <w:pStyle w:val="ConsPlusNormal"/>
        <w:jc w:val="both"/>
      </w:pPr>
      <w:r>
        <w:t xml:space="preserve">(в ред. </w:t>
      </w:r>
      <w:hyperlink r:id="rId35">
        <w:r>
          <w:rPr>
            <w:color w:val="0000FF"/>
          </w:rPr>
          <w:t>Постановления</w:t>
        </w:r>
      </w:hyperlink>
      <w:r>
        <w:t xml:space="preserve"> Правительства Ивановской области от 08.02.2024 N 34-п)</w:t>
      </w:r>
    </w:p>
    <w:p w:rsidR="001A5482" w:rsidRDefault="001A5482">
      <w:pPr>
        <w:pStyle w:val="ConsPlusNormal"/>
        <w:spacing w:before="220"/>
        <w:ind w:firstLine="540"/>
        <w:jc w:val="both"/>
      </w:pPr>
      <w:r>
        <w:t>Департамент образования и науки Ивановской области.</w:t>
      </w:r>
    </w:p>
    <w:p w:rsidR="001A5482" w:rsidRDefault="001A5482">
      <w:pPr>
        <w:pStyle w:val="ConsPlusNormal"/>
        <w:jc w:val="both"/>
      </w:pPr>
      <w:r>
        <w:t xml:space="preserve">(в ред. </w:t>
      </w:r>
      <w:hyperlink r:id="rId36">
        <w:r>
          <w:rPr>
            <w:color w:val="0000FF"/>
          </w:rPr>
          <w:t>Постановления</w:t>
        </w:r>
      </w:hyperlink>
      <w:r>
        <w:t xml:space="preserve"> Правительства Ивановской области от 08.02.2024 N 34-п)</w:t>
      </w:r>
    </w:p>
    <w:p w:rsidR="001A5482" w:rsidRDefault="001A5482">
      <w:pPr>
        <w:pStyle w:val="ConsPlusNormal"/>
        <w:spacing w:before="220"/>
        <w:ind w:firstLine="540"/>
        <w:jc w:val="both"/>
      </w:pPr>
      <w:r>
        <w:t>Департамент сельского хозяйства и продовольствия Ивановской области.</w:t>
      </w:r>
    </w:p>
    <w:p w:rsidR="001A5482" w:rsidRDefault="001A5482">
      <w:pPr>
        <w:pStyle w:val="ConsPlusNormal"/>
        <w:spacing w:before="220"/>
        <w:ind w:firstLine="540"/>
        <w:jc w:val="both"/>
      </w:pPr>
      <w:r>
        <w:t>Департамент социальной защиты населения Ивановской области.</w:t>
      </w:r>
    </w:p>
    <w:p w:rsidR="001A5482" w:rsidRDefault="001A5482">
      <w:pPr>
        <w:pStyle w:val="ConsPlusNormal"/>
        <w:spacing w:before="220"/>
        <w:ind w:firstLine="540"/>
        <w:jc w:val="both"/>
      </w:pPr>
      <w:r>
        <w:t>Департамент строительства и архитектуры Ивановской области.</w:t>
      </w:r>
    </w:p>
    <w:p w:rsidR="001A5482" w:rsidRDefault="001A5482">
      <w:pPr>
        <w:pStyle w:val="ConsPlusNormal"/>
        <w:spacing w:before="220"/>
        <w:ind w:firstLine="540"/>
        <w:jc w:val="both"/>
      </w:pPr>
      <w:r>
        <w:t>Департамент управления имуществом Ивановской области.</w:t>
      </w:r>
    </w:p>
    <w:p w:rsidR="001A5482" w:rsidRDefault="001A5482">
      <w:pPr>
        <w:pStyle w:val="ConsPlusNormal"/>
        <w:spacing w:before="220"/>
        <w:ind w:firstLine="540"/>
        <w:jc w:val="both"/>
      </w:pPr>
      <w:r>
        <w:t>Департамент энергетики и тарифов Ивановской области.</w:t>
      </w:r>
    </w:p>
    <w:p w:rsidR="001A5482" w:rsidRDefault="001A5482">
      <w:pPr>
        <w:pStyle w:val="ConsPlusNormal"/>
        <w:jc w:val="both"/>
      </w:pPr>
      <w:r>
        <w:t xml:space="preserve">(абзац введен </w:t>
      </w:r>
      <w:hyperlink r:id="rId37">
        <w:r>
          <w:rPr>
            <w:color w:val="0000FF"/>
          </w:rPr>
          <w:t>Постановлением</w:t>
        </w:r>
      </w:hyperlink>
      <w:r>
        <w:t xml:space="preserve"> Правительства Ивановской области от 30.07.2015 N 357-п)</w:t>
      </w:r>
    </w:p>
    <w:p w:rsidR="001A5482" w:rsidRDefault="001A5482">
      <w:pPr>
        <w:pStyle w:val="ConsPlusNormal"/>
        <w:spacing w:before="220"/>
        <w:ind w:firstLine="540"/>
        <w:jc w:val="both"/>
      </w:pPr>
      <w:r>
        <w:t>Департамент природных ресурсов и экологии Ивановской области.</w:t>
      </w:r>
    </w:p>
    <w:p w:rsidR="001A5482" w:rsidRDefault="001A5482">
      <w:pPr>
        <w:pStyle w:val="ConsPlusNormal"/>
        <w:jc w:val="both"/>
      </w:pPr>
      <w:r>
        <w:t xml:space="preserve">(абзац введен </w:t>
      </w:r>
      <w:hyperlink r:id="rId38">
        <w:r>
          <w:rPr>
            <w:color w:val="0000FF"/>
          </w:rPr>
          <w:t>Постановлением</w:t>
        </w:r>
      </w:hyperlink>
      <w:r>
        <w:t xml:space="preserve"> Правительства Ивановской области от 30.07.2015 N 357-п)</w:t>
      </w:r>
    </w:p>
    <w:p w:rsidR="001A5482" w:rsidRDefault="001A5482">
      <w:pPr>
        <w:pStyle w:val="ConsPlusNormal"/>
        <w:spacing w:before="220"/>
        <w:ind w:firstLine="540"/>
        <w:jc w:val="both"/>
      </w:pPr>
      <w:r>
        <w:t>1.2. Комитеты:</w:t>
      </w:r>
    </w:p>
    <w:p w:rsidR="001A5482" w:rsidRDefault="001A5482">
      <w:pPr>
        <w:pStyle w:val="ConsPlusNormal"/>
        <w:spacing w:before="220"/>
        <w:ind w:firstLine="540"/>
        <w:jc w:val="both"/>
      </w:pPr>
      <w:r>
        <w:t>Комитет Ивановской области ЗАГС.</w:t>
      </w:r>
    </w:p>
    <w:p w:rsidR="001A5482" w:rsidRDefault="001A5482">
      <w:pPr>
        <w:pStyle w:val="ConsPlusNormal"/>
        <w:spacing w:before="220"/>
        <w:ind w:firstLine="540"/>
        <w:jc w:val="both"/>
      </w:pPr>
      <w:r>
        <w:t>Комитет Ивановской области по лесному хозяйству.</w:t>
      </w:r>
    </w:p>
    <w:p w:rsidR="001A5482" w:rsidRDefault="001A5482">
      <w:pPr>
        <w:pStyle w:val="ConsPlusNormal"/>
        <w:spacing w:before="220"/>
        <w:ind w:firstLine="540"/>
        <w:jc w:val="both"/>
      </w:pPr>
      <w:r>
        <w:t xml:space="preserve">Абзац исключен. - </w:t>
      </w:r>
      <w:hyperlink r:id="rId39">
        <w:r>
          <w:rPr>
            <w:color w:val="0000FF"/>
          </w:rPr>
          <w:t>Постановление</w:t>
        </w:r>
      </w:hyperlink>
      <w:r>
        <w:t xml:space="preserve"> Правительства Ивановской области от 30.07.2015 N 357-п.</w:t>
      </w:r>
    </w:p>
    <w:p w:rsidR="001A5482" w:rsidRDefault="001A5482">
      <w:pPr>
        <w:pStyle w:val="ConsPlusNormal"/>
        <w:spacing w:before="220"/>
        <w:ind w:firstLine="540"/>
        <w:jc w:val="both"/>
      </w:pPr>
      <w:r>
        <w:t>Комитет Ивановской области по труду, содействию занятости населения и трудовой миграции.</w:t>
      </w:r>
    </w:p>
    <w:p w:rsidR="001A5482" w:rsidRDefault="001A5482">
      <w:pPr>
        <w:pStyle w:val="ConsPlusNormal"/>
        <w:spacing w:before="220"/>
        <w:ind w:firstLine="540"/>
        <w:jc w:val="both"/>
      </w:pPr>
      <w:r>
        <w:lastRenderedPageBreak/>
        <w:t>1.3. Службы:</w:t>
      </w:r>
    </w:p>
    <w:p w:rsidR="001A5482" w:rsidRDefault="001A5482">
      <w:pPr>
        <w:pStyle w:val="ConsPlusNormal"/>
        <w:spacing w:before="220"/>
        <w:ind w:firstLine="540"/>
        <w:jc w:val="both"/>
      </w:pPr>
      <w:r>
        <w:t xml:space="preserve">Абзац исключен. - </w:t>
      </w:r>
      <w:hyperlink r:id="rId40">
        <w:r>
          <w:rPr>
            <w:color w:val="0000FF"/>
          </w:rPr>
          <w:t>Постановление</w:t>
        </w:r>
      </w:hyperlink>
      <w:r>
        <w:t xml:space="preserve"> Правительства Ивановской области от 30.07.2015 N 357-п.</w:t>
      </w:r>
    </w:p>
    <w:p w:rsidR="001A5482" w:rsidRDefault="001A5482">
      <w:pPr>
        <w:pStyle w:val="ConsPlusNormal"/>
        <w:spacing w:before="220"/>
        <w:ind w:firstLine="540"/>
        <w:jc w:val="both"/>
      </w:pPr>
      <w:r>
        <w:t>Служба государственной жилищной инспекции Ивановской области (</w:t>
      </w:r>
      <w:proofErr w:type="spellStart"/>
      <w:r>
        <w:t>Ивгосжилинспекция</w:t>
      </w:r>
      <w:proofErr w:type="spellEnd"/>
      <w:r>
        <w:t>).</w:t>
      </w:r>
    </w:p>
    <w:p w:rsidR="001A5482" w:rsidRDefault="001A5482">
      <w:pPr>
        <w:pStyle w:val="ConsPlusNormal"/>
        <w:spacing w:before="220"/>
        <w:ind w:firstLine="540"/>
        <w:jc w:val="both"/>
      </w:pPr>
      <w:r>
        <w:t xml:space="preserve">Абзац исключен. - </w:t>
      </w:r>
      <w:hyperlink r:id="rId41">
        <w:r>
          <w:rPr>
            <w:color w:val="0000FF"/>
          </w:rPr>
          <w:t>Постановление</w:t>
        </w:r>
      </w:hyperlink>
      <w:r>
        <w:t xml:space="preserve"> Правительства Ивановской области от 30.07.2015 N 357-п.</w:t>
      </w:r>
    </w:p>
    <w:p w:rsidR="001A5482" w:rsidRDefault="001A5482">
      <w:pPr>
        <w:pStyle w:val="ConsPlusNormal"/>
        <w:spacing w:before="220"/>
        <w:ind w:firstLine="540"/>
        <w:jc w:val="both"/>
      </w:pPr>
      <w:r>
        <w:t>2. Территориальные органы центральных исполнительных органов государственной власти Ивановской области.</w:t>
      </w:r>
    </w:p>
    <w:p w:rsidR="001A5482" w:rsidRDefault="001A5482">
      <w:pPr>
        <w:pStyle w:val="ConsPlusNormal"/>
        <w:spacing w:before="220"/>
        <w:ind w:firstLine="540"/>
        <w:jc w:val="both"/>
      </w:pPr>
      <w:r>
        <w:t xml:space="preserve">2.1. Территориальный орган Департамента социальной защиты населения по городскому округу Вичуга и </w:t>
      </w:r>
      <w:proofErr w:type="spellStart"/>
      <w:r>
        <w:t>Вичугскому</w:t>
      </w:r>
      <w:proofErr w:type="spellEnd"/>
      <w:r>
        <w:t xml:space="preserve"> муниципальному району.</w:t>
      </w:r>
    </w:p>
    <w:p w:rsidR="001A5482" w:rsidRDefault="001A5482">
      <w:pPr>
        <w:pStyle w:val="ConsPlusNormal"/>
        <w:spacing w:before="220"/>
        <w:ind w:firstLine="540"/>
        <w:jc w:val="both"/>
      </w:pPr>
      <w:r>
        <w:t>2.2. Территориальный орган Департамента социальной защиты населения по городу Иванову.</w:t>
      </w:r>
    </w:p>
    <w:p w:rsidR="001A5482" w:rsidRDefault="001A5482">
      <w:pPr>
        <w:pStyle w:val="ConsPlusNormal"/>
        <w:spacing w:before="220"/>
        <w:ind w:firstLine="540"/>
        <w:jc w:val="both"/>
      </w:pPr>
      <w:r>
        <w:t>2.3. Территориальный орган Департамента социальной защиты населения по городскому округу Кинешма и Кинешемскому муниципальному району.</w:t>
      </w:r>
    </w:p>
    <w:p w:rsidR="001A5482" w:rsidRDefault="001A5482">
      <w:pPr>
        <w:pStyle w:val="ConsPlusNormal"/>
        <w:spacing w:before="220"/>
        <w:ind w:firstLine="540"/>
        <w:jc w:val="both"/>
      </w:pPr>
      <w:r>
        <w:t>2.4. Территориальный орган Департамента социальной защиты населения по городскому округу Кохма и Ивановскому муниципальному району.</w:t>
      </w:r>
    </w:p>
    <w:p w:rsidR="001A5482" w:rsidRDefault="001A5482">
      <w:pPr>
        <w:pStyle w:val="ConsPlusNormal"/>
        <w:spacing w:before="220"/>
        <w:ind w:firstLine="540"/>
        <w:jc w:val="both"/>
      </w:pPr>
      <w:r>
        <w:t xml:space="preserve">2.5. Территориальный орган Департамента социальной защиты населения по </w:t>
      </w:r>
      <w:proofErr w:type="spellStart"/>
      <w:r>
        <w:t>Пучежскому</w:t>
      </w:r>
      <w:proofErr w:type="spellEnd"/>
      <w:r>
        <w:t xml:space="preserve"> и </w:t>
      </w:r>
      <w:proofErr w:type="spellStart"/>
      <w:r>
        <w:t>Верхнеландеховскому</w:t>
      </w:r>
      <w:proofErr w:type="spellEnd"/>
      <w:r>
        <w:t xml:space="preserve"> муниципальным районам.</w:t>
      </w:r>
    </w:p>
    <w:p w:rsidR="001A5482" w:rsidRDefault="001A5482">
      <w:pPr>
        <w:pStyle w:val="ConsPlusNormal"/>
        <w:spacing w:before="220"/>
        <w:ind w:firstLine="540"/>
        <w:jc w:val="both"/>
      </w:pPr>
      <w:r>
        <w:t xml:space="preserve">2.6. Территориальный орган Департамента социальной защиты населения по городскому округу Тейково и </w:t>
      </w:r>
      <w:proofErr w:type="spellStart"/>
      <w:r>
        <w:t>Тейковскому</w:t>
      </w:r>
      <w:proofErr w:type="spellEnd"/>
      <w:r>
        <w:t xml:space="preserve"> муниципальному району.</w:t>
      </w:r>
    </w:p>
    <w:p w:rsidR="001A5482" w:rsidRDefault="001A5482">
      <w:pPr>
        <w:pStyle w:val="ConsPlusNormal"/>
        <w:spacing w:before="220"/>
        <w:ind w:firstLine="540"/>
        <w:jc w:val="both"/>
      </w:pPr>
      <w:r>
        <w:t>2.7. Территориальный орган Департамента социальной защиты населения по Фурмановскому муниципальному району.</w:t>
      </w:r>
    </w:p>
    <w:p w:rsidR="001A5482" w:rsidRDefault="001A5482">
      <w:pPr>
        <w:pStyle w:val="ConsPlusNormal"/>
        <w:spacing w:before="220"/>
        <w:ind w:firstLine="540"/>
        <w:jc w:val="both"/>
      </w:pPr>
      <w:r>
        <w:t>2.8. Территориальный орган Департамента социальной защиты населения по городскому округу Шуя и Шуйскому муниципальному району.</w:t>
      </w:r>
    </w:p>
    <w:p w:rsidR="001A5482" w:rsidRDefault="001A5482">
      <w:pPr>
        <w:pStyle w:val="ConsPlusNormal"/>
        <w:spacing w:before="220"/>
        <w:ind w:firstLine="540"/>
        <w:jc w:val="both"/>
      </w:pPr>
      <w:r>
        <w:t xml:space="preserve">2.9. Территориальный орган Департамента социальной защиты населения по </w:t>
      </w:r>
      <w:proofErr w:type="spellStart"/>
      <w:r>
        <w:t>Гаврилово</w:t>
      </w:r>
      <w:proofErr w:type="spellEnd"/>
      <w:r>
        <w:t>-Посадскому муниципальному району.</w:t>
      </w:r>
    </w:p>
    <w:p w:rsidR="001A5482" w:rsidRDefault="001A5482">
      <w:pPr>
        <w:pStyle w:val="ConsPlusNormal"/>
        <w:spacing w:before="220"/>
        <w:ind w:firstLine="540"/>
        <w:jc w:val="both"/>
      </w:pPr>
      <w:r>
        <w:t>2.10. Территориальный орган Департамента социальной защиты населения по Заволжскому муниципальному району.</w:t>
      </w:r>
    </w:p>
    <w:p w:rsidR="001A5482" w:rsidRDefault="001A5482">
      <w:pPr>
        <w:pStyle w:val="ConsPlusNormal"/>
        <w:spacing w:before="220"/>
        <w:ind w:firstLine="540"/>
        <w:jc w:val="both"/>
      </w:pPr>
      <w:r>
        <w:t>2.11. Территориальный орган Департамента социальной защиты населения по Ильинскому муниципальному району.</w:t>
      </w:r>
    </w:p>
    <w:p w:rsidR="001A5482" w:rsidRDefault="001A5482">
      <w:pPr>
        <w:pStyle w:val="ConsPlusNormal"/>
        <w:spacing w:before="220"/>
        <w:ind w:firstLine="540"/>
        <w:jc w:val="both"/>
      </w:pPr>
      <w:r>
        <w:t>2.12. Территориальный орган Департамента социальной защиты населения по Комсомольскому муниципальному району.</w:t>
      </w:r>
    </w:p>
    <w:p w:rsidR="001A5482" w:rsidRDefault="001A5482">
      <w:pPr>
        <w:pStyle w:val="ConsPlusNormal"/>
        <w:spacing w:before="220"/>
        <w:ind w:firstLine="540"/>
        <w:jc w:val="both"/>
      </w:pPr>
      <w:r>
        <w:t xml:space="preserve">2.13. Территориальный орган Департамента социальной защиты населения по </w:t>
      </w:r>
      <w:proofErr w:type="spellStart"/>
      <w:r>
        <w:t>Лежневскому</w:t>
      </w:r>
      <w:proofErr w:type="spellEnd"/>
      <w:r>
        <w:t xml:space="preserve"> муниципальному району.</w:t>
      </w:r>
    </w:p>
    <w:p w:rsidR="001A5482" w:rsidRDefault="001A5482">
      <w:pPr>
        <w:pStyle w:val="ConsPlusNormal"/>
        <w:spacing w:before="220"/>
        <w:ind w:firstLine="540"/>
        <w:jc w:val="both"/>
      </w:pPr>
      <w:r>
        <w:t xml:space="preserve">2.14. Территориальный орган Департамента социальной защиты населения по </w:t>
      </w:r>
      <w:proofErr w:type="spellStart"/>
      <w:r>
        <w:t>Лухскому</w:t>
      </w:r>
      <w:proofErr w:type="spellEnd"/>
      <w:r>
        <w:t xml:space="preserve"> муниципальному району.</w:t>
      </w:r>
    </w:p>
    <w:p w:rsidR="001A5482" w:rsidRDefault="001A5482">
      <w:pPr>
        <w:pStyle w:val="ConsPlusNormal"/>
        <w:spacing w:before="220"/>
        <w:ind w:firstLine="540"/>
        <w:jc w:val="both"/>
      </w:pPr>
      <w:r>
        <w:t>2.15. Территориальный орган Департамента социальной защиты населения по Палехскому муниципальному району.</w:t>
      </w:r>
    </w:p>
    <w:p w:rsidR="001A5482" w:rsidRDefault="001A5482">
      <w:pPr>
        <w:pStyle w:val="ConsPlusNormal"/>
        <w:spacing w:before="220"/>
        <w:ind w:firstLine="540"/>
        <w:jc w:val="both"/>
      </w:pPr>
      <w:r>
        <w:t xml:space="preserve">2.16. Территориальный орган Департамента социальной защиты населения по </w:t>
      </w:r>
      <w:proofErr w:type="spellStart"/>
      <w:r>
        <w:t>Пестяковскому</w:t>
      </w:r>
      <w:proofErr w:type="spellEnd"/>
      <w:r>
        <w:t xml:space="preserve"> муниципальному району.</w:t>
      </w:r>
    </w:p>
    <w:p w:rsidR="001A5482" w:rsidRDefault="001A5482">
      <w:pPr>
        <w:pStyle w:val="ConsPlusNormal"/>
        <w:spacing w:before="220"/>
        <w:ind w:firstLine="540"/>
        <w:jc w:val="both"/>
      </w:pPr>
      <w:r>
        <w:lastRenderedPageBreak/>
        <w:t>2.17. Территориальный орган Департамента социальной защиты населения по Приволжскому муниципальному району.</w:t>
      </w:r>
    </w:p>
    <w:p w:rsidR="001A5482" w:rsidRDefault="001A5482">
      <w:pPr>
        <w:pStyle w:val="ConsPlusNormal"/>
        <w:spacing w:before="220"/>
        <w:ind w:firstLine="540"/>
        <w:jc w:val="both"/>
      </w:pPr>
      <w:r>
        <w:t>2.18. Территориальный орган Департамента социальной защиты населения по Родниковскому муниципальному району.</w:t>
      </w:r>
    </w:p>
    <w:p w:rsidR="001A5482" w:rsidRDefault="001A5482">
      <w:pPr>
        <w:pStyle w:val="ConsPlusNormal"/>
        <w:spacing w:before="220"/>
        <w:ind w:firstLine="540"/>
        <w:jc w:val="both"/>
      </w:pPr>
      <w:r>
        <w:t>2.19. Территориальный орган Департамента социальной защиты населения по Савинскому муниципальному району.</w:t>
      </w:r>
    </w:p>
    <w:p w:rsidR="001A5482" w:rsidRDefault="001A5482">
      <w:pPr>
        <w:pStyle w:val="ConsPlusNormal"/>
        <w:spacing w:before="220"/>
        <w:ind w:firstLine="540"/>
        <w:jc w:val="both"/>
      </w:pPr>
      <w:r>
        <w:t xml:space="preserve">2.20. Территориальный орган Департамента социальной защиты населения по </w:t>
      </w:r>
      <w:proofErr w:type="spellStart"/>
      <w:r>
        <w:t>Южскому</w:t>
      </w:r>
      <w:proofErr w:type="spellEnd"/>
      <w:r>
        <w:t xml:space="preserve"> муниципальному району.</w:t>
      </w:r>
    </w:p>
    <w:p w:rsidR="001A5482" w:rsidRDefault="001A5482">
      <w:pPr>
        <w:pStyle w:val="ConsPlusNormal"/>
        <w:spacing w:before="220"/>
        <w:ind w:firstLine="540"/>
        <w:jc w:val="both"/>
      </w:pPr>
      <w:r>
        <w:t xml:space="preserve">2.21. Территориальный орган Департамента социальной защиты населения по </w:t>
      </w:r>
      <w:proofErr w:type="spellStart"/>
      <w:r>
        <w:t>Юрьевецкому</w:t>
      </w:r>
      <w:proofErr w:type="spellEnd"/>
      <w:r>
        <w:t xml:space="preserve"> муниципальному району.</w:t>
      </w:r>
    </w:p>
    <w:p w:rsidR="001A5482" w:rsidRDefault="001A5482">
      <w:pPr>
        <w:pStyle w:val="ConsPlusNormal"/>
      </w:pPr>
    </w:p>
    <w:p w:rsidR="001A5482" w:rsidRDefault="001A5482">
      <w:pPr>
        <w:pStyle w:val="ConsPlusNormal"/>
      </w:pPr>
    </w:p>
    <w:p w:rsidR="001A5482" w:rsidRDefault="001A5482">
      <w:pPr>
        <w:pStyle w:val="ConsPlusNormal"/>
        <w:pBdr>
          <w:bottom w:val="single" w:sz="6" w:space="0" w:color="auto"/>
        </w:pBdr>
        <w:spacing w:before="100" w:after="100"/>
        <w:jc w:val="both"/>
        <w:rPr>
          <w:sz w:val="2"/>
          <w:szCs w:val="2"/>
        </w:rPr>
      </w:pPr>
    </w:p>
    <w:p w:rsidR="00A166E2" w:rsidRDefault="00A166E2"/>
    <w:sectPr w:rsidR="00A166E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82"/>
    <w:rsid w:val="001A5482"/>
    <w:rsid w:val="00A1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88B8A-259A-4541-BA8F-7DA4E2D8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4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54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54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54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68169&amp;dst=100009" TargetMode="External"/><Relationship Id="rId18" Type="http://schemas.openxmlformats.org/officeDocument/2006/relationships/hyperlink" Target="https://login.consultant.ru/link/?req=doc&amp;base=RLAW224&amp;n=115696&amp;dst=100008" TargetMode="External"/><Relationship Id="rId26" Type="http://schemas.openxmlformats.org/officeDocument/2006/relationships/hyperlink" Target="https://login.consultant.ru/link/?req=doc&amp;base=RZB&amp;n=451733&amp;dst=100148" TargetMode="External"/><Relationship Id="rId39" Type="http://schemas.openxmlformats.org/officeDocument/2006/relationships/hyperlink" Target="https://login.consultant.ru/link/?req=doc&amp;base=RLAW224&amp;n=96576&amp;dst=100010" TargetMode="External"/><Relationship Id="rId21" Type="http://schemas.openxmlformats.org/officeDocument/2006/relationships/hyperlink" Target="https://login.consultant.ru/link/?req=doc&amp;base=RLAW224&amp;n=184740" TargetMode="External"/><Relationship Id="rId34" Type="http://schemas.openxmlformats.org/officeDocument/2006/relationships/hyperlink" Target="https://login.consultant.ru/link/?req=doc&amp;base=RLAW224&amp;n=183398&amp;dst=100008" TargetMode="External"/><Relationship Id="rId42" Type="http://schemas.openxmlformats.org/officeDocument/2006/relationships/fontTable" Target="fontTable.xml"/><Relationship Id="rId7" Type="http://schemas.openxmlformats.org/officeDocument/2006/relationships/hyperlink" Target="https://login.consultant.ru/link/?req=doc&amp;base=RLAW224&amp;n=18339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15696&amp;dst=100006" TargetMode="External"/><Relationship Id="rId20" Type="http://schemas.openxmlformats.org/officeDocument/2006/relationships/hyperlink" Target="https://login.consultant.ru/link/?req=doc&amp;base=RZB&amp;n=451733" TargetMode="External"/><Relationship Id="rId29" Type="http://schemas.openxmlformats.org/officeDocument/2006/relationships/hyperlink" Target="https://login.consultant.ru/link/?req=doc&amp;base=RZB&amp;n=451733&amp;dst=100217" TargetMode="External"/><Relationship Id="rId41" Type="http://schemas.openxmlformats.org/officeDocument/2006/relationships/hyperlink" Target="https://login.consultant.ru/link/?req=doc&amp;base=RLAW224&amp;n=96576&amp;dst=100011" TargetMode="External"/><Relationship Id="rId1" Type="http://schemas.openxmlformats.org/officeDocument/2006/relationships/styles" Target="styles.xml"/><Relationship Id="rId6" Type="http://schemas.openxmlformats.org/officeDocument/2006/relationships/hyperlink" Target="https://login.consultant.ru/link/?req=doc&amp;base=RLAW224&amp;n=115696&amp;dst=100005" TargetMode="External"/><Relationship Id="rId11" Type="http://schemas.openxmlformats.org/officeDocument/2006/relationships/hyperlink" Target="https://login.consultant.ru/link/?req=doc&amp;base=RZB&amp;n=451733&amp;dst=100217" TargetMode="External"/><Relationship Id="rId24" Type="http://schemas.openxmlformats.org/officeDocument/2006/relationships/hyperlink" Target="https://login.consultant.ru/link/?req=doc&amp;base=RLAW224&amp;n=89833&amp;dst=100006" TargetMode="External"/><Relationship Id="rId32" Type="http://schemas.openxmlformats.org/officeDocument/2006/relationships/hyperlink" Target="ivanovoobl.ru" TargetMode="External"/><Relationship Id="rId37" Type="http://schemas.openxmlformats.org/officeDocument/2006/relationships/hyperlink" Target="https://login.consultant.ru/link/?req=doc&amp;base=RLAW224&amp;n=96576&amp;dst=100009" TargetMode="External"/><Relationship Id="rId40" Type="http://schemas.openxmlformats.org/officeDocument/2006/relationships/hyperlink" Target="https://login.consultant.ru/link/?req=doc&amp;base=RLAW224&amp;n=96576&amp;dst=100011" TargetMode="External"/><Relationship Id="rId5" Type="http://schemas.openxmlformats.org/officeDocument/2006/relationships/hyperlink" Target="https://login.consultant.ru/link/?req=doc&amp;base=RLAW224&amp;n=96576&amp;dst=100005" TargetMode="External"/><Relationship Id="rId15" Type="http://schemas.openxmlformats.org/officeDocument/2006/relationships/hyperlink" Target="https://login.consultant.ru/link/?req=doc&amp;base=RLAW224&amp;n=68169&amp;dst=100010" TargetMode="External"/><Relationship Id="rId23" Type="http://schemas.openxmlformats.org/officeDocument/2006/relationships/hyperlink" Target="https://login.consultant.ru/link/?req=doc&amp;base=RLAW224&amp;n=182605" TargetMode="External"/><Relationship Id="rId28" Type="http://schemas.openxmlformats.org/officeDocument/2006/relationships/hyperlink" Target="https://login.consultant.ru/link/?req=doc&amp;base=RLAW224&amp;n=115696&amp;dst=100008" TargetMode="External"/><Relationship Id="rId36" Type="http://schemas.openxmlformats.org/officeDocument/2006/relationships/hyperlink" Target="https://login.consultant.ru/link/?req=doc&amp;base=RLAW224&amp;n=183398&amp;dst=100010" TargetMode="External"/><Relationship Id="rId10" Type="http://schemas.openxmlformats.org/officeDocument/2006/relationships/hyperlink" Target="https://login.consultant.ru/link/?req=doc&amp;base=RLAW224&amp;n=183398&amp;dst=100006" TargetMode="External"/><Relationship Id="rId19" Type="http://schemas.openxmlformats.org/officeDocument/2006/relationships/hyperlink" Target="https://login.consultant.ru/link/?req=doc&amp;base=RLAW224&amp;n=183398&amp;dst=100007" TargetMode="External"/><Relationship Id="rId31" Type="http://schemas.openxmlformats.org/officeDocument/2006/relationships/hyperlink" Target="https://login.consultant.ru/link/?req=doc&amp;base=RZB&amp;n=451733&amp;dst=100148" TargetMode="External"/><Relationship Id="rId4" Type="http://schemas.openxmlformats.org/officeDocument/2006/relationships/hyperlink" Target="https://login.consultant.ru/link/?req=doc&amp;base=RLAW224&amp;n=89833&amp;dst=100005" TargetMode="External"/><Relationship Id="rId9" Type="http://schemas.openxmlformats.org/officeDocument/2006/relationships/hyperlink" Target="https://login.consultant.ru/link/?req=doc&amp;base=RLAW224&amp;n=184740&amp;dst=100014" TargetMode="External"/><Relationship Id="rId14" Type="http://schemas.openxmlformats.org/officeDocument/2006/relationships/hyperlink" Target="https://login.consultant.ru/link/?req=doc&amp;base=RLAW224&amp;n=68169&amp;dst=100014" TargetMode="External"/><Relationship Id="rId22" Type="http://schemas.openxmlformats.org/officeDocument/2006/relationships/hyperlink" Target="https://login.consultant.ru/link/?req=doc&amp;base=RLAW224&amp;n=183398&amp;dst=100007" TargetMode="External"/><Relationship Id="rId27" Type="http://schemas.openxmlformats.org/officeDocument/2006/relationships/hyperlink" Target="https://login.consultant.ru/link/?req=doc&amp;base=RLAW224&amp;n=182599" TargetMode="External"/><Relationship Id="rId30" Type="http://schemas.openxmlformats.org/officeDocument/2006/relationships/hyperlink" Target="https://login.consultant.ru/link/?req=doc&amp;base=RZB&amp;n=451733&amp;dst=100132" TargetMode="External"/><Relationship Id="rId35" Type="http://schemas.openxmlformats.org/officeDocument/2006/relationships/hyperlink" Target="https://login.consultant.ru/link/?req=doc&amp;base=RLAW224&amp;n=183398&amp;dst=100009" TargetMode="External"/><Relationship Id="rId43" Type="http://schemas.openxmlformats.org/officeDocument/2006/relationships/theme" Target="theme/theme1.xml"/><Relationship Id="rId8" Type="http://schemas.openxmlformats.org/officeDocument/2006/relationships/hyperlink" Target="https://login.consultant.ru/link/?req=doc&amp;base=RZB&amp;n=451733&amp;dst=100082"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68169" TargetMode="External"/><Relationship Id="rId17" Type="http://schemas.openxmlformats.org/officeDocument/2006/relationships/hyperlink" Target="https://login.consultant.ru/link/?req=doc&amp;base=RLAW224&amp;n=89833&amp;dst=100006" TargetMode="External"/><Relationship Id="rId25" Type="http://schemas.openxmlformats.org/officeDocument/2006/relationships/hyperlink" Target="https://login.consultant.ru/link/?req=doc&amp;base=RZB&amp;n=451733&amp;dst=100132" TargetMode="External"/><Relationship Id="rId33" Type="http://schemas.openxmlformats.org/officeDocument/2006/relationships/hyperlink" Target="https://login.consultant.ru/link/?req=doc&amp;base=RLAW224&amp;n=96576&amp;dst=100006" TargetMode="External"/><Relationship Id="rId38" Type="http://schemas.openxmlformats.org/officeDocument/2006/relationships/hyperlink" Target="https://login.consultant.ru/link/?req=doc&amp;base=RLAW224&amp;n=9657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3292</Words>
  <Characters>18770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1</cp:revision>
  <dcterms:created xsi:type="dcterms:W3CDTF">2024-08-14T13:08:00Z</dcterms:created>
  <dcterms:modified xsi:type="dcterms:W3CDTF">2024-08-14T13:08:00Z</dcterms:modified>
</cp:coreProperties>
</file>